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C2E5" w14:textId="545A50C1" w:rsidR="00EF4225" w:rsidRPr="00E67B0B" w:rsidRDefault="00970270" w:rsidP="00E67B0B">
      <w:pPr>
        <w:jc w:val="center"/>
        <w:rPr>
          <w:rFonts w:ascii="HG丸ｺﾞｼｯｸM-PRO" w:eastAsia="HG丸ｺﾞｼｯｸM-PRO" w:hAnsi="HG丸ｺﾞｼｯｸM-PRO"/>
          <w:b/>
          <w:bCs/>
          <w:sz w:val="28"/>
          <w:szCs w:val="28"/>
        </w:rPr>
      </w:pPr>
      <w:r w:rsidRPr="00E67B0B">
        <w:rPr>
          <w:rFonts w:ascii="HG丸ｺﾞｼｯｸM-PRO" w:eastAsia="HG丸ｺﾞｼｯｸM-PRO" w:hAnsi="HG丸ｺﾞｼｯｸM-PRO" w:hint="eastAsia"/>
          <w:b/>
          <w:bCs/>
          <w:sz w:val="28"/>
          <w:szCs w:val="28"/>
        </w:rPr>
        <w:t>B</w:t>
      </w:r>
      <w:r w:rsidRPr="00E67B0B">
        <w:rPr>
          <w:rFonts w:ascii="HG丸ｺﾞｼｯｸM-PRO" w:eastAsia="HG丸ｺﾞｼｯｸM-PRO" w:hAnsi="HG丸ｺﾞｼｯｸM-PRO"/>
          <w:b/>
          <w:bCs/>
          <w:sz w:val="28"/>
          <w:szCs w:val="28"/>
        </w:rPr>
        <w:t>CP</w:t>
      </w:r>
      <w:r w:rsidR="00491BD0" w:rsidRPr="00E67B0B">
        <w:rPr>
          <w:rFonts w:ascii="HG丸ｺﾞｼｯｸM-PRO" w:eastAsia="HG丸ｺﾞｼｯｸM-PRO" w:hAnsi="HG丸ｺﾞｼｯｸM-PRO" w:hint="eastAsia"/>
          <w:b/>
          <w:bCs/>
          <w:sz w:val="28"/>
          <w:szCs w:val="28"/>
        </w:rPr>
        <w:t>（事業継続計画）</w:t>
      </w:r>
      <w:r w:rsidR="00E67B0B">
        <w:rPr>
          <w:rFonts w:ascii="HG丸ｺﾞｼｯｸM-PRO" w:eastAsia="HG丸ｺﾞｼｯｸM-PRO" w:hAnsi="HG丸ｺﾞｼｯｸM-PRO" w:hint="eastAsia"/>
          <w:b/>
          <w:bCs/>
          <w:sz w:val="28"/>
          <w:szCs w:val="28"/>
        </w:rPr>
        <w:t>作成の最終ポイント</w:t>
      </w:r>
    </w:p>
    <w:p w14:paraId="61D39665" w14:textId="1324383D" w:rsidR="0007040B" w:rsidRDefault="005A0231" w:rsidP="0007040B">
      <w:pPr>
        <w:spacing w:line="0" w:lineRule="atLeast"/>
        <w:jc w:val="right"/>
      </w:pPr>
      <w:r>
        <w:rPr>
          <w:rFonts w:hint="eastAsia"/>
        </w:rPr>
        <w:t>202</w:t>
      </w:r>
      <w:r w:rsidR="00527D53">
        <w:rPr>
          <w:rFonts w:hint="eastAsia"/>
        </w:rPr>
        <w:t>4</w:t>
      </w:r>
      <w:r w:rsidR="00527D53">
        <w:t>.</w:t>
      </w:r>
      <w:r w:rsidR="004314BD">
        <w:rPr>
          <w:rFonts w:hint="eastAsia"/>
        </w:rPr>
        <w:t>1</w:t>
      </w:r>
      <w:r w:rsidR="004314BD">
        <w:t>.</w:t>
      </w:r>
      <w:r w:rsidR="002871F9">
        <w:rPr>
          <w:rFonts w:hint="eastAsia"/>
        </w:rPr>
        <w:t>1</w:t>
      </w:r>
      <w:r w:rsidR="008B6EED">
        <w:rPr>
          <w:rFonts w:hint="eastAsia"/>
        </w:rPr>
        <w:t>9</w:t>
      </w:r>
    </w:p>
    <w:p w14:paraId="1061A059" w14:textId="4F0546AB" w:rsidR="00330FBB" w:rsidRDefault="00330FBB" w:rsidP="008724CF">
      <w:pPr>
        <w:spacing w:line="0" w:lineRule="atLeast"/>
        <w:jc w:val="right"/>
      </w:pPr>
      <w:r>
        <w:rPr>
          <w:rFonts w:hint="eastAsia"/>
        </w:rPr>
        <w:t>びわこ学院大学　教授</w:t>
      </w:r>
    </w:p>
    <w:p w14:paraId="27912BCE" w14:textId="10E7125C" w:rsidR="00330FBB" w:rsidRDefault="00330FBB" w:rsidP="008724CF">
      <w:pPr>
        <w:spacing w:line="0" w:lineRule="atLeast"/>
        <w:jc w:val="right"/>
      </w:pPr>
      <w:r>
        <w:rPr>
          <w:rFonts w:hint="eastAsia"/>
        </w:rPr>
        <w:t>烏野財団　代表理事</w:t>
      </w:r>
    </w:p>
    <w:p w14:paraId="0BB81151" w14:textId="056633AC" w:rsidR="00330FBB" w:rsidRDefault="00330FBB" w:rsidP="008724CF">
      <w:pPr>
        <w:spacing w:line="0" w:lineRule="atLeast"/>
        <w:jc w:val="right"/>
      </w:pPr>
      <w:r>
        <w:rPr>
          <w:rFonts w:hint="eastAsia"/>
        </w:rPr>
        <w:t>福祉リスクマネジメント研究所　所長</w:t>
      </w:r>
    </w:p>
    <w:p w14:paraId="3E73A0B3" w14:textId="77777777" w:rsidR="00302565" w:rsidRDefault="00330FBB" w:rsidP="00302565">
      <w:pPr>
        <w:spacing w:line="0" w:lineRule="atLeast"/>
        <w:jc w:val="right"/>
      </w:pPr>
      <w:r>
        <w:rPr>
          <w:rFonts w:hint="eastAsia"/>
        </w:rPr>
        <w:t>烏野　猛</w:t>
      </w:r>
    </w:p>
    <w:p w14:paraId="388B95CF" w14:textId="5DFEE669" w:rsidR="00D64F15" w:rsidRPr="00D64F15" w:rsidRDefault="00330FBB" w:rsidP="00302565">
      <w:pPr>
        <w:spacing w:line="0" w:lineRule="atLeast"/>
        <w:jc w:val="left"/>
        <w:rPr>
          <w:rFonts w:ascii="HG丸ｺﾞｼｯｸM-PRO" w:eastAsia="HG丸ｺﾞｼｯｸM-PRO" w:hAnsi="HG丸ｺﾞｼｯｸM-PRO"/>
          <w:b/>
          <w:bCs/>
          <w:szCs w:val="21"/>
        </w:rPr>
      </w:pPr>
      <w:r w:rsidRPr="00330FBB">
        <w:rPr>
          <w:rFonts w:ascii="HG丸ｺﾞｼｯｸM-PRO" w:eastAsia="HG丸ｺﾞｼｯｸM-PRO" w:hAnsi="HG丸ｺﾞｼｯｸM-PRO" w:hint="eastAsia"/>
          <w:b/>
          <w:bCs/>
          <w:sz w:val="24"/>
          <w:szCs w:val="24"/>
        </w:rPr>
        <w:t>[前提]</w:t>
      </w:r>
      <w:r w:rsidR="00D073CF">
        <w:rPr>
          <w:rFonts w:ascii="HG丸ｺﾞｼｯｸM-PRO" w:eastAsia="HG丸ｺﾞｼｯｸM-PRO" w:hAnsi="HG丸ｺﾞｼｯｸM-PRO" w:hint="eastAsia"/>
          <w:b/>
          <w:bCs/>
          <w:sz w:val="24"/>
          <w:szCs w:val="24"/>
        </w:rPr>
        <w:t xml:space="preserve">　</w:t>
      </w:r>
      <w:r w:rsidR="00D64F15" w:rsidRPr="000858EA">
        <w:rPr>
          <w:rFonts w:ascii="HG丸ｺﾞｼｯｸM-PRO" w:eastAsia="HG丸ｺﾞｼｯｸM-PRO" w:hAnsi="HG丸ｺﾞｼｯｸM-PRO" w:hint="eastAsia"/>
          <w:b/>
          <w:bCs/>
          <w:szCs w:val="21"/>
          <w:shd w:val="pct15" w:color="auto" w:fill="FFFFFF"/>
        </w:rPr>
        <w:t>―有事における働き方について、</w:t>
      </w:r>
      <w:r w:rsidR="00D64F15" w:rsidRPr="00E67B0B">
        <w:rPr>
          <w:rFonts w:ascii="HG丸ｺﾞｼｯｸM-PRO" w:eastAsia="HG丸ｺﾞｼｯｸM-PRO" w:hAnsi="HG丸ｺﾞｼｯｸM-PRO" w:hint="eastAsia"/>
          <w:b/>
          <w:bCs/>
          <w:szCs w:val="21"/>
          <w:shd w:val="pct15" w:color="auto" w:fill="FFFFFF"/>
          <w:em w:val="dot"/>
        </w:rPr>
        <w:t>職員を守り、職員を活かす</w:t>
      </w:r>
      <w:r w:rsidR="00D64F15" w:rsidRPr="000858EA">
        <w:rPr>
          <w:rFonts w:ascii="HG丸ｺﾞｼｯｸM-PRO" w:eastAsia="HG丸ｺﾞｼｯｸM-PRO" w:hAnsi="HG丸ｺﾞｼｯｸM-PRO" w:hint="eastAsia"/>
          <w:b/>
          <w:bCs/>
          <w:szCs w:val="21"/>
          <w:shd w:val="pct15" w:color="auto" w:fill="FFFFFF"/>
        </w:rPr>
        <w:t>ことが試される―</w:t>
      </w:r>
    </w:p>
    <w:p w14:paraId="64C9E9E3" w14:textId="45890D6C" w:rsidR="00302565" w:rsidRPr="00411C23" w:rsidRDefault="00330FBB" w:rsidP="00330FBB">
      <w:pPr>
        <w:spacing w:line="0" w:lineRule="atLeas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
          <w:szCs w:val="21"/>
        </w:rPr>
        <w:t xml:space="preserve">●　</w:t>
      </w:r>
      <w:r w:rsidR="00736FF5">
        <w:rPr>
          <w:rFonts w:ascii="HG丸ｺﾞｼｯｸM-PRO" w:eastAsia="HG丸ｺﾞｼｯｸM-PRO" w:hAnsi="HG丸ｺﾞｼｯｸM-PRO" w:hint="eastAsia"/>
          <w:b/>
          <w:szCs w:val="21"/>
        </w:rPr>
        <w:t>今年度、</w:t>
      </w:r>
      <w:r w:rsidR="00D073CF">
        <w:rPr>
          <w:rFonts w:ascii="HG丸ｺﾞｼｯｸM-PRO" w:eastAsia="HG丸ｺﾞｼｯｸM-PRO" w:hAnsi="HG丸ｺﾞｼｯｸM-PRO" w:hint="eastAsia"/>
          <w:b/>
          <w:szCs w:val="21"/>
        </w:rPr>
        <w:t>夏の水害は、これまでと異なる</w:t>
      </w:r>
      <w:r w:rsidRPr="00330FBB">
        <w:rPr>
          <w:rFonts w:ascii="HG丸ｺﾞｼｯｸM-PRO" w:eastAsia="HG丸ｺﾞｼｯｸM-PRO" w:hAnsi="HG丸ｺﾞｼｯｸM-PRO" w:hint="eastAsia"/>
          <w:b/>
          <w:szCs w:val="21"/>
        </w:rPr>
        <w:t>…</w:t>
      </w:r>
      <w:r w:rsidR="00302565">
        <w:rPr>
          <w:rFonts w:ascii="HG丸ｺﾞｼｯｸM-PRO" w:eastAsia="HG丸ｺﾞｼｯｸM-PRO" w:hAnsi="HG丸ｺﾞｼｯｸM-PRO" w:hint="eastAsia"/>
          <w:b/>
          <w:szCs w:val="21"/>
        </w:rPr>
        <w:t xml:space="preserve">　</w:t>
      </w:r>
      <w:r w:rsidR="00302565" w:rsidRPr="00302565">
        <w:rPr>
          <w:rFonts w:ascii="HG丸ｺﾞｼｯｸM-PRO" w:eastAsia="HG丸ｺﾞｼｯｸM-PRO" w:hAnsi="HG丸ｺﾞｼｯｸM-PRO" w:hint="eastAsia"/>
          <w:bCs/>
          <w:szCs w:val="21"/>
        </w:rPr>
        <w:t>最大のエルニーニョ現象…</w:t>
      </w:r>
    </w:p>
    <w:p w14:paraId="3FD29503" w14:textId="382CFA66" w:rsid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w:t>
      </w:r>
      <w:r w:rsidR="009535A9">
        <w:rPr>
          <w:rFonts w:ascii="游明朝" w:eastAsia="游明朝" w:hAnsi="游明朝" w:hint="eastAsia"/>
          <w:bCs/>
          <w:szCs w:val="21"/>
        </w:rPr>
        <w:t>梅雨</w:t>
      </w:r>
      <w:r w:rsidR="005A0231">
        <w:rPr>
          <w:rFonts w:ascii="游明朝" w:eastAsia="游明朝" w:hAnsi="游明朝" w:hint="eastAsia"/>
          <w:bCs/>
          <w:szCs w:val="21"/>
        </w:rPr>
        <w:t>初めの豊橋・豊川、</w:t>
      </w:r>
      <w:r w:rsidR="009535A9">
        <w:rPr>
          <w:rFonts w:ascii="游明朝" w:eastAsia="游明朝" w:hAnsi="游明朝" w:hint="eastAsia"/>
          <w:bCs/>
          <w:szCs w:val="21"/>
        </w:rPr>
        <w:t>終盤の九州北部</w:t>
      </w:r>
      <w:r>
        <w:rPr>
          <w:rFonts w:ascii="游明朝" w:eastAsia="游明朝" w:hAnsi="游明朝" w:hint="eastAsia"/>
          <w:bCs/>
          <w:szCs w:val="21"/>
        </w:rPr>
        <w:t>、</w:t>
      </w:r>
      <w:r w:rsidR="009535A9">
        <w:rPr>
          <w:rFonts w:ascii="游明朝" w:eastAsia="游明朝" w:hAnsi="游明朝" w:hint="eastAsia"/>
          <w:bCs/>
          <w:szCs w:val="21"/>
        </w:rPr>
        <w:t xml:space="preserve">東北北部　</w:t>
      </w:r>
      <w:r>
        <w:rPr>
          <w:rFonts w:ascii="游明朝" w:eastAsia="游明朝" w:hAnsi="游明朝" w:hint="eastAsia"/>
          <w:bCs/>
          <w:szCs w:val="21"/>
        </w:rPr>
        <w:t>「</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」による</w:t>
      </w:r>
      <w:r w:rsidR="009535A9">
        <w:rPr>
          <w:rFonts w:ascii="游明朝" w:eastAsia="游明朝" w:hAnsi="游明朝" w:hint="eastAsia"/>
          <w:bCs/>
          <w:szCs w:val="21"/>
        </w:rPr>
        <w:t>大</w:t>
      </w:r>
      <w:r>
        <w:rPr>
          <w:rFonts w:ascii="游明朝" w:eastAsia="游明朝" w:hAnsi="游明朝" w:hint="eastAsia"/>
          <w:bCs/>
          <w:szCs w:val="21"/>
        </w:rPr>
        <w:t>水害が‥</w:t>
      </w:r>
    </w:p>
    <w:p w14:paraId="7DD8341F" w14:textId="33514DD1" w:rsidR="00D073CF" w:rsidRP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・ハザードマップで網羅できている自然災害と、そうではない「</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w:t>
      </w:r>
    </w:p>
    <w:p w14:paraId="5373E33D" w14:textId="3B8D9EA9" w:rsidR="00F035AF" w:rsidRDefault="00330FBB" w:rsidP="00D073CF">
      <w:pPr>
        <w:spacing w:line="0" w:lineRule="atLeast"/>
        <w:ind w:firstLineChars="200" w:firstLine="420"/>
        <w:rPr>
          <w:rFonts w:ascii="游明朝" w:eastAsia="游明朝" w:hAnsi="游明朝"/>
          <w:bCs/>
          <w:sz w:val="18"/>
          <w:szCs w:val="18"/>
        </w:rPr>
      </w:pPr>
      <w:r w:rsidRPr="00330FBB">
        <w:rPr>
          <w:rFonts w:ascii="游明朝" w:eastAsia="游明朝" w:hAnsi="游明朝" w:hint="eastAsia"/>
          <w:bCs/>
          <w:szCs w:val="21"/>
        </w:rPr>
        <w:t>・</w:t>
      </w:r>
      <w:r w:rsidR="00084F9F">
        <w:rPr>
          <w:rFonts w:ascii="游明朝" w:eastAsia="游明朝" w:hAnsi="游明朝" w:hint="eastAsia"/>
          <w:bCs/>
          <w:szCs w:val="21"/>
        </w:rPr>
        <w:t>2023年9月　台風13号の福島、千葉、茨城の記録的大雨</w:t>
      </w:r>
      <w:r w:rsidR="00F035AF">
        <w:rPr>
          <w:rFonts w:ascii="游明朝" w:eastAsia="游明朝" w:hAnsi="游明朝" w:hint="eastAsia"/>
          <w:bCs/>
          <w:szCs w:val="21"/>
        </w:rPr>
        <w:t>…</w:t>
      </w:r>
      <w:r w:rsidR="00084F9F" w:rsidRPr="00084F9F">
        <w:rPr>
          <w:rFonts w:ascii="游明朝" w:eastAsia="游明朝" w:hAnsi="游明朝" w:hint="eastAsia"/>
          <w:bCs/>
          <w:sz w:val="18"/>
          <w:szCs w:val="18"/>
        </w:rPr>
        <w:t>（日立市役所新庁舎の浸水）</w:t>
      </w:r>
    </w:p>
    <w:p w14:paraId="3E5FA1FD" w14:textId="0BF66BDF" w:rsidR="00411C23" w:rsidRPr="0040350F" w:rsidRDefault="00411C23" w:rsidP="00D073CF">
      <w:pPr>
        <w:spacing w:line="0" w:lineRule="atLeast"/>
        <w:ind w:firstLineChars="200" w:firstLine="420"/>
        <w:rPr>
          <w:rFonts w:ascii="游明朝" w:eastAsia="游明朝" w:hAnsi="游明朝"/>
          <w:bCs/>
          <w:szCs w:val="21"/>
          <w:shd w:val="pct15" w:color="auto" w:fill="FFFFFF"/>
        </w:rPr>
      </w:pPr>
      <w:r w:rsidRPr="00411C23">
        <w:rPr>
          <w:rFonts w:ascii="游明朝" w:eastAsia="游明朝" w:hAnsi="游明朝" w:hint="eastAsia"/>
          <w:bCs/>
          <w:szCs w:val="21"/>
        </w:rPr>
        <w:t>・</w:t>
      </w:r>
      <w:r w:rsidRPr="0040350F">
        <w:rPr>
          <w:rFonts w:ascii="游明朝" w:eastAsia="游明朝" w:hAnsi="游明朝" w:hint="eastAsia"/>
          <w:bCs/>
          <w:szCs w:val="21"/>
          <w:u w:val="single"/>
          <w:shd w:val="pct15" w:color="auto" w:fill="FFFFFF"/>
        </w:rPr>
        <w:t>2024年元旦　令和6年能登半島地震　震度7　1/1…89回　/2…176回　/3…137回</w:t>
      </w:r>
    </w:p>
    <w:p w14:paraId="7C00DCBB" w14:textId="6E89BE74" w:rsidR="00411C23" w:rsidRPr="0040350F" w:rsidRDefault="00411C23" w:rsidP="00411C23">
      <w:pPr>
        <w:spacing w:line="0" w:lineRule="atLeast"/>
        <w:ind w:firstLineChars="200" w:firstLine="420"/>
        <w:jc w:val="right"/>
        <w:rPr>
          <w:rFonts w:ascii="游明朝" w:eastAsia="游明朝" w:hAnsi="游明朝"/>
          <w:bCs/>
          <w:szCs w:val="21"/>
          <w:u w:val="single"/>
          <w:shd w:val="pct15" w:color="auto" w:fill="FFFFFF"/>
        </w:rPr>
      </w:pPr>
      <w:r w:rsidRPr="0040350F">
        <w:rPr>
          <w:rFonts w:ascii="游明朝" w:eastAsia="游明朝" w:hAnsi="游明朝" w:hint="eastAsia"/>
          <w:bCs/>
          <w:szCs w:val="21"/>
          <w:u w:val="single"/>
          <w:shd w:val="pct15" w:color="auto" w:fill="FFFFFF"/>
        </w:rPr>
        <w:t>頻発する余震によって、足場等が組み立てられない。道路が破壊、寸断</w:t>
      </w:r>
    </w:p>
    <w:p w14:paraId="61BB47A0" w14:textId="77777777" w:rsidR="008F4BF8" w:rsidRDefault="008F4BF8" w:rsidP="008F4BF8">
      <w:pPr>
        <w:spacing w:line="0" w:lineRule="atLeast"/>
        <w:jc w:val="left"/>
        <w:rPr>
          <w:rFonts w:ascii="游明朝" w:eastAsia="游明朝" w:hAnsi="游明朝"/>
          <w:b/>
          <w:szCs w:val="21"/>
        </w:rPr>
      </w:pPr>
    </w:p>
    <w:p w14:paraId="78571A11" w14:textId="57B7B4CE" w:rsidR="00330FBB" w:rsidRDefault="004D2BD8" w:rsidP="008F4BF8">
      <w:pPr>
        <w:spacing w:line="0" w:lineRule="atLeast"/>
        <w:jc w:val="left"/>
        <w:rPr>
          <w:rFonts w:ascii="游明朝" w:eastAsia="游明朝" w:hAnsi="游明朝"/>
          <w:b/>
          <w:szCs w:val="21"/>
        </w:rPr>
      </w:pPr>
      <w:r>
        <w:rPr>
          <w:rFonts w:ascii="游明朝" w:eastAsia="游明朝" w:hAnsi="游明朝" w:hint="eastAsia"/>
          <w:b/>
          <w:szCs w:val="21"/>
        </w:rPr>
        <w:t xml:space="preserve">　</w:t>
      </w:r>
      <w:r w:rsidR="008F4BF8">
        <w:rPr>
          <w:rFonts w:ascii="游明朝" w:eastAsia="游明朝" w:hAnsi="游明朝" w:hint="eastAsia"/>
          <w:b/>
          <w:szCs w:val="21"/>
        </w:rPr>
        <w:t xml:space="preserve">Q　</w:t>
      </w:r>
      <w:r w:rsidR="001E400B">
        <w:rPr>
          <w:rFonts w:ascii="游明朝" w:eastAsia="游明朝" w:hAnsi="游明朝" w:hint="eastAsia"/>
          <w:b/>
          <w:szCs w:val="21"/>
        </w:rPr>
        <w:t xml:space="preserve">　</w:t>
      </w:r>
      <w:r w:rsidR="008F4BF8">
        <w:rPr>
          <w:rFonts w:ascii="游明朝" w:eastAsia="游明朝" w:hAnsi="游明朝" w:hint="eastAsia"/>
          <w:b/>
          <w:szCs w:val="21"/>
        </w:rPr>
        <w:t>どこまで事業継続計画（B</w:t>
      </w:r>
      <w:r w:rsidR="008F4BF8">
        <w:rPr>
          <w:rFonts w:ascii="游明朝" w:eastAsia="游明朝" w:hAnsi="游明朝"/>
          <w:b/>
          <w:szCs w:val="21"/>
        </w:rPr>
        <w:t>CP</w:t>
      </w:r>
      <w:r w:rsidR="008F4BF8">
        <w:rPr>
          <w:rFonts w:ascii="游明朝" w:eastAsia="游明朝" w:hAnsi="游明朝" w:hint="eastAsia"/>
          <w:b/>
          <w:szCs w:val="21"/>
        </w:rPr>
        <w:t>）ができていたか…?　実効性のあるものだったか…</w:t>
      </w:r>
      <w:r w:rsidR="008F4BF8">
        <w:rPr>
          <w:rFonts w:ascii="游明朝" w:eastAsia="游明朝" w:hAnsi="游明朝"/>
          <w:b/>
          <w:szCs w:val="21"/>
        </w:rPr>
        <w:t>?</w:t>
      </w:r>
    </w:p>
    <w:p w14:paraId="42310DC1" w14:textId="77777777" w:rsidR="008F4BF8" w:rsidRPr="004D2BD8" w:rsidRDefault="008F4BF8" w:rsidP="008F4BF8">
      <w:pPr>
        <w:spacing w:line="0" w:lineRule="atLeast"/>
        <w:jc w:val="left"/>
        <w:rPr>
          <w:rFonts w:ascii="游明朝" w:eastAsia="游明朝" w:hAnsi="游明朝"/>
          <w:bCs/>
          <w:szCs w:val="21"/>
        </w:rPr>
      </w:pPr>
    </w:p>
    <w:p w14:paraId="09779CE4" w14:textId="77777777" w:rsidR="00FE6018" w:rsidRPr="00FE6018" w:rsidRDefault="00FE6018" w:rsidP="00FE6018">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6A622B13" w14:textId="64F2263F" w:rsidR="00FE6018" w:rsidRPr="00241FC8" w:rsidRDefault="00FE6018" w:rsidP="00241FC8">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98D262" w14:textId="77777777" w:rsidR="00F035AF" w:rsidRPr="00330FBB" w:rsidRDefault="00F035AF" w:rsidP="0060483C">
      <w:pPr>
        <w:spacing w:line="0" w:lineRule="atLeast"/>
        <w:rPr>
          <w:rFonts w:ascii="HG丸ｺﾞｼｯｸM-PRO" w:eastAsia="HG丸ｺﾞｼｯｸM-PRO" w:hAnsi="HG丸ｺﾞｼｯｸM-PRO" w:cs="Arial"/>
          <w:kern w:val="0"/>
          <w:szCs w:val="21"/>
        </w:rPr>
      </w:pPr>
      <w:r>
        <w:rPr>
          <w:rFonts w:ascii="游明朝" w:eastAsia="游明朝" w:hAnsi="游明朝" w:hint="eastAsia"/>
          <w:bCs/>
          <w:szCs w:val="21"/>
        </w:rPr>
        <w:t xml:space="preserve">※　</w:t>
      </w:r>
      <w:r w:rsidRPr="00330FBB">
        <w:rPr>
          <w:rFonts w:ascii="HG丸ｺﾞｼｯｸM-PRO" w:eastAsia="HG丸ｺﾞｼｯｸM-PRO" w:hAnsi="HG丸ｺﾞｼｯｸM-PRO" w:cs="Arial" w:hint="eastAsia"/>
          <w:kern w:val="0"/>
          <w:szCs w:val="21"/>
        </w:rPr>
        <w:t>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作成を「</w:t>
      </w:r>
      <w:r w:rsidRPr="00330FBB">
        <w:rPr>
          <w:rFonts w:ascii="HG丸ｺﾞｼｯｸM-PRO" w:eastAsia="HG丸ｺﾞｼｯｸM-PRO" w:hAnsi="HG丸ｺﾞｼｯｸM-PRO" w:cs="Arial" w:hint="eastAsia"/>
          <w:kern w:val="0"/>
          <w:szCs w:val="21"/>
          <w:em w:val="dot"/>
        </w:rPr>
        <w:t>目的</w:t>
      </w:r>
      <w:r w:rsidRPr="00330FBB">
        <w:rPr>
          <w:rFonts w:ascii="HG丸ｺﾞｼｯｸM-PRO" w:eastAsia="HG丸ｺﾞｼｯｸM-PRO" w:hAnsi="HG丸ｺﾞｼｯｸM-PRO" w:cs="Arial" w:hint="eastAsia"/>
          <w:kern w:val="0"/>
          <w:szCs w:val="21"/>
        </w:rPr>
        <w:t>」にしないため、実効性のあるB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を作るには…</w:t>
      </w:r>
      <w:r w:rsidRPr="00330FBB">
        <w:rPr>
          <w:rFonts w:ascii="HG丸ｺﾞｼｯｸM-PRO" w:eastAsia="HG丸ｺﾞｼｯｸM-PRO" w:hAnsi="HG丸ｺﾞｼｯｸM-PRO" w:cs="Arial"/>
          <w:kern w:val="0"/>
          <w:szCs w:val="21"/>
        </w:rPr>
        <w:t>?</w:t>
      </w:r>
    </w:p>
    <w:p w14:paraId="6ACBFAC7" w14:textId="3C3A543F" w:rsidR="00F035AF" w:rsidRDefault="00F035AF" w:rsidP="0060483C">
      <w:pPr>
        <w:spacing w:line="0" w:lineRule="atLeast"/>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…（B</w:t>
      </w:r>
      <w:r w:rsidRPr="00330FBB">
        <w:rPr>
          <w:rFonts w:ascii="HG丸ｺﾞｼｯｸM-PRO" w:eastAsia="HG丸ｺﾞｼｯｸM-PRO" w:hAnsi="HG丸ｺﾞｼｯｸM-PRO"/>
        </w:rPr>
        <w:t>CP</w:t>
      </w:r>
      <w:r w:rsidRPr="00330FBB">
        <w:rPr>
          <w:rFonts w:ascii="HG丸ｺﾞｼｯｸM-PRO" w:eastAsia="HG丸ｺﾞｼｯｸM-PRO" w:hAnsi="HG丸ｺﾞｼｯｸM-PRO" w:hint="eastAsia"/>
        </w:rPr>
        <w:t>作成は、あくまでも「</w:t>
      </w:r>
      <w:r w:rsidRPr="00330FBB">
        <w:rPr>
          <w:rFonts w:ascii="HG丸ｺﾞｼｯｸM-PRO" w:eastAsia="HG丸ｺﾞｼｯｸM-PRO" w:hAnsi="HG丸ｺﾞｼｯｸM-PRO" w:hint="eastAsia"/>
          <w:em w:val="dot"/>
        </w:rPr>
        <w:t>手段</w:t>
      </w:r>
      <w:r w:rsidRPr="00330FBB">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rPr>
        <w:t>）</w:t>
      </w:r>
    </w:p>
    <w:p w14:paraId="24BEC48A" w14:textId="77777777" w:rsidR="0060483C" w:rsidRPr="00BB2FEB" w:rsidRDefault="0060483C" w:rsidP="0060483C">
      <w:pPr>
        <w:spacing w:line="0" w:lineRule="atLeast"/>
        <w:jc w:val="right"/>
        <w:rPr>
          <w:rFonts w:ascii="HG丸ｺﾞｼｯｸM-PRO" w:eastAsia="HG丸ｺﾞｼｯｸM-PRO" w:hAnsi="HG丸ｺﾞｼｯｸM-PRO"/>
        </w:rPr>
      </w:pPr>
    </w:p>
    <w:p w14:paraId="5DCD340B" w14:textId="2325D448" w:rsidR="00F035AF" w:rsidRDefault="00F035AF" w:rsidP="00F035AF">
      <w:pPr>
        <w:jc w:val="left"/>
        <w:rPr>
          <w:rFonts w:ascii="HG丸ｺﾞｼｯｸM-PRO" w:eastAsia="HG丸ｺﾞｼｯｸM-PRO" w:hAnsi="HG丸ｺﾞｼｯｸM-PRO"/>
        </w:rPr>
      </w:pPr>
      <w:r w:rsidRPr="00F035AF">
        <w:rPr>
          <w:rFonts w:ascii="HG丸ｺﾞｼｯｸM-PRO" w:eastAsia="HG丸ｺﾞｼｯｸM-PRO" w:hAnsi="HG丸ｺﾞｼｯｸM-PRO" w:hint="eastAsia"/>
        </w:rPr>
        <w:t>…</w:t>
      </w:r>
      <w:r>
        <w:rPr>
          <w:rFonts w:ascii="HG丸ｺﾞｼｯｸM-PRO" w:eastAsia="HG丸ｺﾞｼｯｸM-PRO" w:hAnsi="HG丸ｺﾞｼｯｸM-PRO" w:hint="eastAsia"/>
        </w:rPr>
        <w:t>介護事故、自然災害、感染症　必ず起こり、遭遇するもの。それは想定をはるかに超える</w:t>
      </w:r>
    </w:p>
    <w:p w14:paraId="6B57129D" w14:textId="77777777" w:rsidR="00BB2FEB" w:rsidRDefault="00F035AF" w:rsidP="00F035A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u w:val="single"/>
        </w:rPr>
        <w:t>遭遇した際、十分に「説明」でき、「納得」してもらえるリスクヘッジ</w:t>
      </w:r>
      <w:r>
        <w:rPr>
          <w:rFonts w:ascii="HG丸ｺﾞｼｯｸM-PRO" w:eastAsia="HG丸ｺﾞｼｯｸM-PRO" w:hAnsi="HG丸ｺﾞｼｯｸM-PRO" w:hint="eastAsia"/>
        </w:rPr>
        <w:t xml:space="preserve">　</w:t>
      </w:r>
    </w:p>
    <w:p w14:paraId="2E13DD0F" w14:textId="38B23127" w:rsidR="00241FC8" w:rsidRPr="00BB2FEB" w:rsidRDefault="00BB2FEB" w:rsidP="00241FC8">
      <w:pPr>
        <w:jc w:val="right"/>
        <w:rPr>
          <w:rFonts w:ascii="HG丸ｺﾞｼｯｸM-PRO" w:eastAsia="HG丸ｺﾞｼｯｸM-PRO" w:hAnsi="HG丸ｺﾞｼｯｸM-PRO"/>
          <w:shd w:val="pct15" w:color="auto" w:fill="FFFFFF"/>
        </w:rPr>
      </w:pPr>
      <w:r w:rsidRPr="00BB2FEB">
        <w:rPr>
          <w:rFonts w:ascii="HG丸ｺﾞｼｯｸM-PRO" w:eastAsia="HG丸ｺﾞｼｯｸM-PRO" w:hAnsi="HG丸ｺﾞｼｯｸM-PRO" w:hint="eastAsia"/>
          <w:shd w:val="pct15" w:color="auto" w:fill="FFFFFF"/>
        </w:rPr>
        <w:t>…</w:t>
      </w:r>
      <w:r w:rsidR="00F035AF" w:rsidRPr="00BB2FEB">
        <w:rPr>
          <w:rFonts w:ascii="HG丸ｺﾞｼｯｸM-PRO" w:eastAsia="HG丸ｺﾞｼｯｸM-PRO" w:hAnsi="HG丸ｺﾞｼｯｸM-PRO" w:hint="eastAsia"/>
          <w:shd w:val="pct15" w:color="auto" w:fill="FFFFFF"/>
        </w:rPr>
        <w:t>しかし</w:t>
      </w:r>
      <w:r w:rsidRPr="00BB2FEB">
        <w:rPr>
          <w:rFonts w:ascii="HG丸ｺﾞｼｯｸM-PRO" w:eastAsia="HG丸ｺﾞｼｯｸM-PRO" w:hAnsi="HG丸ｺﾞｼｯｸM-PRO" w:hint="eastAsia"/>
          <w:shd w:val="pct15" w:color="auto" w:fill="FFFFFF"/>
        </w:rPr>
        <w:t>、何をどう説明したとしても分かってもらえない人がいるのも確か…　そのために</w:t>
      </w:r>
    </w:p>
    <w:p w14:paraId="58EC5AE2" w14:textId="77777777" w:rsidR="00E55745" w:rsidRDefault="00E55745" w:rsidP="00241FC8">
      <w:pPr>
        <w:pBdr>
          <w:bottom w:val="single" w:sz="6" w:space="1" w:color="auto"/>
        </w:pBdr>
        <w:rPr>
          <w:rFonts w:ascii="HG丸ｺﾞｼｯｸM-PRO" w:eastAsia="HG丸ｺﾞｼｯｸM-PRO" w:hAnsi="HG丸ｺﾞｼｯｸM-PRO" w:cs="Times New Roman"/>
          <w:kern w:val="0"/>
          <w:szCs w:val="24"/>
        </w:rPr>
      </w:pPr>
    </w:p>
    <w:p w14:paraId="2BD69476" w14:textId="175138A8" w:rsidR="00330FBB" w:rsidRPr="00330FBB" w:rsidRDefault="00330FBB" w:rsidP="00330FBB">
      <w:pPr>
        <w:spacing w:line="0" w:lineRule="atLeas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１　B</w:t>
      </w:r>
      <w:r w:rsidRPr="00330FBB">
        <w:rPr>
          <w:rFonts w:ascii="HG丸ｺﾞｼｯｸM-PRO" w:eastAsia="HG丸ｺﾞｼｯｸM-PRO" w:hAnsi="HG丸ｺﾞｼｯｸM-PRO"/>
          <w:b/>
          <w:sz w:val="24"/>
          <w:szCs w:val="24"/>
        </w:rPr>
        <w:t>CP</w:t>
      </w:r>
      <w:r w:rsidRPr="00330FBB">
        <w:rPr>
          <w:rFonts w:ascii="HG丸ｺﾞｼｯｸM-PRO" w:eastAsia="HG丸ｺﾞｼｯｸM-PRO" w:hAnsi="HG丸ｺﾞｼｯｸM-PRO" w:hint="eastAsia"/>
          <w:b/>
          <w:sz w:val="24"/>
          <w:szCs w:val="24"/>
        </w:rPr>
        <w:t>（事業継続計画）の想定</w:t>
      </w:r>
      <w:r w:rsidR="00DA0EB7">
        <w:rPr>
          <w:rFonts w:ascii="HG丸ｺﾞｼｯｸM-PRO" w:eastAsia="HG丸ｺﾞｼｯｸM-PRO" w:hAnsi="HG丸ｺﾞｼｯｸM-PRO" w:hint="eastAsia"/>
          <w:b/>
          <w:sz w:val="24"/>
          <w:szCs w:val="24"/>
        </w:rPr>
        <w:t xml:space="preserve">　</w:t>
      </w:r>
      <w:r w:rsidR="00DA0EB7" w:rsidRPr="00DA0EB7">
        <w:rPr>
          <w:rFonts w:ascii="HG丸ｺﾞｼｯｸM-PRO" w:eastAsia="HG丸ｺﾞｼｯｸM-PRO" w:hAnsi="HG丸ｺﾞｼｯｸM-PRO" w:hint="eastAsia"/>
          <w:bCs/>
          <w:szCs w:val="21"/>
          <w:u w:val="dotted"/>
        </w:rPr>
        <w:t>（超大規模災害を想定しているわけではない…）</w:t>
      </w:r>
    </w:p>
    <w:p w14:paraId="2D0AA57F" w14:textId="77777777" w:rsidR="00DA0EB7" w:rsidRDefault="00DA0EB7" w:rsidP="00330FBB">
      <w:pPr>
        <w:spacing w:line="0" w:lineRule="atLeast"/>
        <w:ind w:right="964"/>
        <w:rPr>
          <w:rFonts w:ascii="HG丸ｺﾞｼｯｸM-PRO" w:eastAsia="HG丸ｺﾞｼｯｸM-PRO" w:hAnsi="Century" w:cs="Times New Roman"/>
          <w:b/>
          <w:sz w:val="24"/>
          <w:szCs w:val="24"/>
        </w:rPr>
      </w:pPr>
    </w:p>
    <w:p w14:paraId="620A2DAF" w14:textId="2C82B29B"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―自然災害―</w:t>
      </w:r>
    </w:p>
    <w:p w14:paraId="3B8782F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今日の深夜に3日間の停電と断水が想定される大規模災害(地震等)の来襲</w:t>
      </w:r>
    </w:p>
    <w:p w14:paraId="58B82940"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を受けたとしたら…</w:t>
      </w:r>
    </w:p>
    <w:p w14:paraId="2C136F31"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009D76B5" w14:textId="77777777" w:rsidR="00330FBB" w:rsidRDefault="00330FBB" w:rsidP="00330FBB">
      <w:pPr>
        <w:spacing w:line="0" w:lineRule="atLeast"/>
        <w:ind w:right="964"/>
        <w:rPr>
          <w:rFonts w:ascii="HG丸ｺﾞｼｯｸM-PRO" w:eastAsia="HG丸ｺﾞｼｯｸM-PRO" w:hAnsi="Century" w:cs="Times New Roman"/>
          <w:b/>
          <w:sz w:val="24"/>
          <w:szCs w:val="24"/>
        </w:rPr>
      </w:pPr>
    </w:p>
    <w:p w14:paraId="33F696E8" w14:textId="77777777" w:rsidR="00411C23" w:rsidRPr="00330FBB" w:rsidRDefault="00411C23" w:rsidP="00330FBB">
      <w:pPr>
        <w:spacing w:line="0" w:lineRule="atLeast"/>
        <w:ind w:right="964"/>
        <w:rPr>
          <w:rFonts w:ascii="HG丸ｺﾞｼｯｸM-PRO" w:eastAsia="HG丸ｺﾞｼｯｸM-PRO" w:hAnsi="Century" w:cs="Times New Roman"/>
          <w:b/>
          <w:sz w:val="24"/>
          <w:szCs w:val="24"/>
        </w:rPr>
      </w:pPr>
    </w:p>
    <w:p w14:paraId="2FC92D31" w14:textId="77777777" w:rsidR="00330FBB" w:rsidRPr="00330FBB" w:rsidRDefault="00330FBB" w:rsidP="00330FBB">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２　最優先すべきは…</w:t>
      </w:r>
    </w:p>
    <w:p w14:paraId="53D7852B" w14:textId="77777777" w:rsidR="00330FBB" w:rsidRPr="00330FBB" w:rsidRDefault="00330FBB" w:rsidP="00330FBB">
      <w:pPr>
        <w:ind w:firstLineChars="100" w:firstLine="210"/>
        <w:jc w:val="right"/>
        <w:rPr>
          <w:rFonts w:ascii="HG丸ｺﾞｼｯｸM-PRO" w:eastAsia="HG丸ｺﾞｼｯｸM-PRO" w:hAnsi="HG丸ｺﾞｼｯｸM-PRO"/>
          <w:color w:val="FF0000"/>
          <w:shd w:val="pct15" w:color="auto" w:fill="FFFFFF"/>
        </w:rPr>
      </w:pPr>
      <w:r w:rsidRPr="00330FBB">
        <w:rPr>
          <w:rFonts w:ascii="HG丸ｺﾞｼｯｸM-PRO" w:eastAsia="HG丸ｺﾞｼｯｸM-PRO" w:hAnsi="HG丸ｺﾞｼｯｸM-PRO" w:hint="eastAsia"/>
          <w:color w:val="FF0000"/>
          <w:shd w:val="pct15" w:color="auto" w:fill="FFFFFF"/>
        </w:rPr>
        <w:t xml:space="preserve">A　</w:t>
      </w:r>
      <w:r w:rsidRPr="00330FBB">
        <w:rPr>
          <w:rFonts w:ascii="HG丸ｺﾞｼｯｸM-PRO" w:eastAsia="HG丸ｺﾞｼｯｸM-PRO" w:hAnsi="HG丸ｺﾞｼｯｸM-PRO" w:hint="eastAsia"/>
          <w:b/>
          <w:bCs/>
          <w:color w:val="FF0000"/>
          <w:sz w:val="24"/>
          <w:szCs w:val="24"/>
          <w:shd w:val="pct15" w:color="auto" w:fill="FFFFFF"/>
        </w:rPr>
        <w:t>人の確保、人の選定…</w:t>
      </w:r>
    </w:p>
    <w:p w14:paraId="0E1CB0B2" w14:textId="77777777"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DB3499E" w14:textId="03FC18CA"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sidR="00DA4B13">
        <w:rPr>
          <w:rFonts w:ascii="HG丸ｺﾞｼｯｸM-PRO" w:eastAsia="HG丸ｺﾞｼｯｸM-PRO" w:hAnsi="HG丸ｺﾞｼｯｸM-PRO" w:hint="eastAsia"/>
        </w:rPr>
        <w:t>困難</w:t>
      </w:r>
    </w:p>
    <w:p w14:paraId="621C3200" w14:textId="77777777" w:rsidR="00330FBB" w:rsidRDefault="00330FBB" w:rsidP="00330FBB">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123B5D63" w14:textId="77777777" w:rsidR="00411C23" w:rsidRPr="00330FBB" w:rsidRDefault="00411C23" w:rsidP="008F4BF8">
      <w:pPr>
        <w:ind w:right="840"/>
        <w:rPr>
          <w:rFonts w:ascii="HG丸ｺﾞｼｯｸM-PRO" w:eastAsia="HG丸ｺﾞｼｯｸM-PRO" w:hAnsi="HG丸ｺﾞｼｯｸM-PRO"/>
        </w:rPr>
      </w:pPr>
    </w:p>
    <w:p w14:paraId="6EB710B9" w14:textId="77777777" w:rsidR="00330FBB" w:rsidRPr="00330FBB" w:rsidRDefault="00330FBB" w:rsidP="00330FBB">
      <w:pPr>
        <w:jc w:val="left"/>
        <w:rPr>
          <w:rFonts w:ascii="HG丸ｺﾞｼｯｸM-PRO" w:eastAsia="HG丸ｺﾞｼｯｸM-PRO" w:hAnsi="HG丸ｺﾞｼｯｸM-PRO"/>
          <w:b/>
          <w:bCs/>
        </w:rPr>
      </w:pPr>
      <w:r w:rsidRPr="00330FBB">
        <w:rPr>
          <w:rFonts w:ascii="HG丸ｺﾞｼｯｸM-PRO" w:eastAsia="HG丸ｺﾞｼｯｸM-PRO" w:hAnsi="HG丸ｺﾞｼｯｸM-PRO" w:hint="eastAsia"/>
          <w:b/>
          <w:bCs/>
        </w:rPr>
        <w:lastRenderedPageBreak/>
        <w:t>&lt;厚生労働省のB</w:t>
      </w:r>
      <w:r w:rsidRPr="00330FBB">
        <w:rPr>
          <w:rFonts w:ascii="HG丸ｺﾞｼｯｸM-PRO" w:eastAsia="HG丸ｺﾞｼｯｸM-PRO" w:hAnsi="HG丸ｺﾞｼｯｸM-PRO"/>
          <w:b/>
          <w:bCs/>
        </w:rPr>
        <w:t>CP</w:t>
      </w:r>
      <w:r w:rsidRPr="00330FBB">
        <w:rPr>
          <w:rFonts w:ascii="HG丸ｺﾞｼｯｸM-PRO" w:eastAsia="HG丸ｺﾞｼｯｸM-PRO" w:hAnsi="HG丸ｺﾞｼｯｸM-PRO" w:hint="eastAsia"/>
          <w:b/>
          <w:bCs/>
        </w:rPr>
        <w:t>のひな型に沿えば…&gt;</w:t>
      </w:r>
    </w:p>
    <w:p w14:paraId="00098A8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・推進体制　（役割、部署・役職、氏名…）　1頁</w:t>
      </w:r>
    </w:p>
    <w:p w14:paraId="09147108"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・地理的リスクの把握　（ハザードマップ等）　2頁</w:t>
      </w:r>
    </w:p>
    <w:p w14:paraId="7040E96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・優先業務の選定（優先する事業、優先する業務）4頁</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05478722"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・職員の参集基準　（強制参集等）　1</w:t>
      </w:r>
      <w:r w:rsidRPr="00330FBB">
        <w:rPr>
          <w:rFonts w:ascii="HG丸ｺﾞｼｯｸM-PRO" w:eastAsia="HG丸ｺﾞｼｯｸM-PRO" w:hAnsi="HG丸ｺﾞｼｯｸM-PRO"/>
        </w:rPr>
        <w:t>5</w:t>
      </w:r>
      <w:r w:rsidRPr="00330FBB">
        <w:rPr>
          <w:rFonts w:ascii="HG丸ｺﾞｼｯｸM-PRO" w:eastAsia="HG丸ｺﾞｼｯｸM-PRO" w:hAnsi="HG丸ｺﾞｼｯｸM-PRO" w:hint="eastAsia"/>
        </w:rPr>
        <w:t>頁</w:t>
      </w:r>
    </w:p>
    <w:p w14:paraId="2417DBED"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　1</w:t>
      </w:r>
      <w:r w:rsidRPr="00330FBB">
        <w:rPr>
          <w:rFonts w:ascii="HG丸ｺﾞｼｯｸM-PRO" w:eastAsia="HG丸ｺﾞｼｯｸM-PRO" w:hAnsi="HG丸ｺﾞｼｯｸM-PRO"/>
        </w:rPr>
        <w:t>7</w:t>
      </w:r>
      <w:r w:rsidRPr="00330FBB">
        <w:rPr>
          <w:rFonts w:ascii="HG丸ｺﾞｼｯｸM-PRO" w:eastAsia="HG丸ｺﾞｼｯｸM-PRO" w:hAnsi="HG丸ｺﾞｼｯｸM-PRO" w:hint="eastAsia"/>
        </w:rPr>
        <w:t>頁</w:t>
      </w:r>
    </w:p>
    <w:p w14:paraId="7D06DDE3"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以下は、これまでの「避難確保計画」を含めた「防災マニュアル」等で代用できる</w:t>
      </w:r>
    </w:p>
    <w:p w14:paraId="0E5A44D3" w14:textId="77777777" w:rsidR="00DA0EB7"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・基本方針・防災備蓄品　云々・避難場所、避難方法・関係機関　（一覧）</w:t>
      </w:r>
    </w:p>
    <w:p w14:paraId="12ACCA02" w14:textId="381BF767" w:rsidR="00330FBB" w:rsidRPr="00330FBB" w:rsidRDefault="00330FBB" w:rsidP="00DA0EB7">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・地域連携　（一覧）　</w:t>
      </w:r>
    </w:p>
    <w:p w14:paraId="5233A07A" w14:textId="77777777" w:rsidR="00330FBB" w:rsidRPr="00330FBB" w:rsidRDefault="00330FBB" w:rsidP="00330FBB">
      <w:pPr>
        <w:jc w:val="center"/>
        <w:rPr>
          <w:rFonts w:ascii="HG丸ｺﾞｼｯｸM-PRO" w:eastAsia="HG丸ｺﾞｼｯｸM-PRO" w:hAnsi="HG丸ｺﾞｼｯｸM-PRO"/>
          <w:b/>
          <w:bCs/>
        </w:rPr>
      </w:pPr>
    </w:p>
    <w:p w14:paraId="4489B059" w14:textId="15AAC12A" w:rsidR="00330FBB" w:rsidRPr="00330FBB" w:rsidRDefault="00330FBB" w:rsidP="00330FBB">
      <w:pPr>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 xml:space="preserve">３　</w:t>
      </w:r>
      <w:r w:rsidR="003920EB">
        <w:rPr>
          <w:rFonts w:ascii="HG丸ｺﾞｼｯｸM-PRO" w:eastAsia="HG丸ｺﾞｼｯｸM-PRO" w:hAnsi="HG丸ｺﾞｼｯｸM-PRO" w:hint="eastAsia"/>
          <w:b/>
          <w:bCs/>
          <w:sz w:val="24"/>
          <w:szCs w:val="24"/>
        </w:rPr>
        <w:t>梅雨の豪雨や台風</w:t>
      </w:r>
      <w:r w:rsidR="009535A9">
        <w:rPr>
          <w:rFonts w:ascii="HG丸ｺﾞｼｯｸM-PRO" w:eastAsia="HG丸ｺﾞｼｯｸM-PRO" w:hAnsi="HG丸ｺﾞｼｯｸM-PRO" w:hint="eastAsia"/>
          <w:b/>
          <w:bCs/>
          <w:sz w:val="24"/>
          <w:szCs w:val="24"/>
        </w:rPr>
        <w:t>を踏まえて、</w:t>
      </w:r>
      <w:r w:rsidRPr="00330FBB">
        <w:rPr>
          <w:rFonts w:ascii="HG丸ｺﾞｼｯｸM-PRO" w:eastAsia="HG丸ｺﾞｼｯｸM-PRO" w:hAnsi="HG丸ｺﾞｼｯｸM-PRO" w:hint="eastAsia"/>
          <w:b/>
          <w:bCs/>
          <w:sz w:val="24"/>
          <w:szCs w:val="24"/>
        </w:rPr>
        <w:t>実施</w:t>
      </w:r>
      <w:r w:rsidR="009535A9">
        <w:rPr>
          <w:rFonts w:ascii="HG丸ｺﾞｼｯｸM-PRO" w:eastAsia="HG丸ｺﾞｼｯｸM-PRO" w:hAnsi="HG丸ｺﾞｼｯｸM-PRO" w:hint="eastAsia"/>
          <w:b/>
          <w:bCs/>
          <w:sz w:val="24"/>
          <w:szCs w:val="24"/>
        </w:rPr>
        <w:t>しておくべき</w:t>
      </w:r>
      <w:r w:rsidRPr="00330FBB">
        <w:rPr>
          <w:rFonts w:ascii="HG丸ｺﾞｼｯｸM-PRO" w:eastAsia="HG丸ｺﾞｼｯｸM-PRO" w:hAnsi="HG丸ｺﾞｼｯｸM-PRO" w:hint="eastAsia"/>
          <w:b/>
          <w:bCs/>
          <w:sz w:val="24"/>
          <w:szCs w:val="24"/>
        </w:rPr>
        <w:t>こと</w:t>
      </w:r>
    </w:p>
    <w:p w14:paraId="713F23FD" w14:textId="7E67661E" w:rsidR="00330FBB" w:rsidRPr="00330FBB" w:rsidRDefault="00330FBB" w:rsidP="00B47DE1">
      <w:pPr>
        <w:spacing w:line="0" w:lineRule="atLeast"/>
        <w:jc w:val="right"/>
        <w:rPr>
          <w:rFonts w:ascii="游明朝" w:eastAsia="游明朝" w:hAnsi="游明朝"/>
          <w:u w:val="single"/>
        </w:rPr>
      </w:pPr>
      <w:r w:rsidRPr="00330FBB">
        <w:rPr>
          <w:rFonts w:ascii="游明朝" w:eastAsia="游明朝" w:hAnsi="游明朝" w:hint="eastAsia"/>
        </w:rPr>
        <w:t xml:space="preserve">…　</w:t>
      </w:r>
      <w:r w:rsidRPr="00330FBB">
        <w:rPr>
          <w:rFonts w:ascii="游明朝" w:eastAsia="游明朝" w:hAnsi="游明朝" w:hint="eastAsia"/>
          <w:u w:val="single"/>
        </w:rPr>
        <w:t>6月から10月（梅雨から台風）までの出水期にあたる、という考え</w:t>
      </w:r>
    </w:p>
    <w:p w14:paraId="62B228E5" w14:textId="22CB31ED" w:rsidR="00BB2FEB" w:rsidRPr="00330FBB" w:rsidRDefault="00BB2FEB" w:rsidP="00DA0EB7">
      <w:pPr>
        <w:spacing w:line="0" w:lineRule="atLeast"/>
        <w:jc w:val="right"/>
        <w:rPr>
          <w:rFonts w:ascii="游明朝" w:eastAsia="游明朝" w:hAnsi="游明朝"/>
        </w:rPr>
      </w:pPr>
      <w:r>
        <w:rPr>
          <w:rFonts w:ascii="游明朝" w:eastAsia="游明朝" w:hAnsi="游明朝" w:hint="eastAsia"/>
        </w:rPr>
        <w:t>…これは既に、分かっていることであり、重々承知のこと</w:t>
      </w:r>
      <w:r w:rsidRPr="009535A9">
        <w:rPr>
          <w:rFonts w:ascii="游明朝" w:eastAsia="游明朝" w:hAnsi="游明朝" w:hint="eastAsia"/>
          <w:sz w:val="18"/>
          <w:szCs w:val="18"/>
        </w:rPr>
        <w:t>（</w:t>
      </w:r>
      <w:r w:rsidR="009535A9" w:rsidRPr="009535A9">
        <w:rPr>
          <w:rFonts w:ascii="游明朝" w:eastAsia="游明朝" w:hAnsi="游明朝" w:hint="eastAsia"/>
          <w:sz w:val="18"/>
          <w:szCs w:val="18"/>
          <w:shd w:val="pct15" w:color="auto" w:fill="FFFFFF"/>
        </w:rPr>
        <w:t>冬期の災害ではなく、夏期の災害</w:t>
      </w:r>
      <w:r w:rsidRPr="009535A9">
        <w:rPr>
          <w:rFonts w:ascii="游明朝" w:eastAsia="游明朝" w:hAnsi="游明朝" w:hint="eastAsia"/>
          <w:sz w:val="18"/>
          <w:szCs w:val="18"/>
        </w:rPr>
        <w:t>）</w:t>
      </w:r>
    </w:p>
    <w:p w14:paraId="300063EC" w14:textId="77777777" w:rsidR="00330FBB" w:rsidRPr="00330FBB" w:rsidRDefault="00330FBB" w:rsidP="00330FBB">
      <w:pPr>
        <w:numPr>
          <w:ilvl w:val="0"/>
          <w:numId w:val="2"/>
        </w:numPr>
        <w:rPr>
          <w:rFonts w:ascii="HG丸ｺﾞｼｯｸM-PRO" w:eastAsia="HG丸ｺﾞｼｯｸM-PRO" w:hAnsi="HG丸ｺﾞｼｯｸM-PRO" w:cs="Arial"/>
          <w:b/>
          <w:bCs/>
          <w:color w:val="C00000"/>
          <w:kern w:val="0"/>
          <w:sz w:val="24"/>
          <w:szCs w:val="24"/>
        </w:rPr>
      </w:pPr>
      <w:r w:rsidRPr="00330FBB">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76A09853" w14:textId="6A037025" w:rsidR="00330FBB" w:rsidRPr="00D019F9" w:rsidRDefault="00D019F9" w:rsidP="00D019F9">
      <w:pPr>
        <w:jc w:val="right"/>
        <w:rPr>
          <w:rFonts w:ascii="HG丸ｺﾞｼｯｸM-PRO" w:eastAsia="HG丸ｺﾞｼｯｸM-PRO" w:hAnsi="HG丸ｺﾞｼｯｸM-PRO"/>
          <w:b/>
          <w:bCs/>
          <w:color w:val="C00000"/>
          <w:sz w:val="24"/>
          <w:szCs w:val="24"/>
          <w:shd w:val="pct15" w:color="auto" w:fill="FFFFFF"/>
        </w:rPr>
      </w:pPr>
      <w:r w:rsidRPr="00D019F9">
        <w:rPr>
          <w:rFonts w:ascii="HG丸ｺﾞｼｯｸM-PRO" w:eastAsia="HG丸ｺﾞｼｯｸM-PRO" w:hAnsi="HG丸ｺﾞｼｯｸM-PRO" w:hint="eastAsia"/>
          <w:b/>
          <w:bCs/>
          <w:color w:val="C00000"/>
          <w:sz w:val="24"/>
          <w:szCs w:val="24"/>
          <w:shd w:val="pct15" w:color="auto" w:fill="FFFFFF"/>
        </w:rPr>
        <w:t>…　「</w:t>
      </w:r>
      <w:r w:rsidRPr="00D019F9">
        <w:rPr>
          <w:rFonts w:ascii="HG丸ｺﾞｼｯｸM-PRO" w:eastAsia="HG丸ｺﾞｼｯｸM-PRO" w:hAnsi="HG丸ｺﾞｼｯｸM-PRO" w:hint="eastAsia"/>
          <w:b/>
          <w:bCs/>
          <w:color w:val="C00000"/>
          <w:sz w:val="24"/>
          <w:szCs w:val="24"/>
          <w:u w:val="wave"/>
          <w:shd w:val="pct15" w:color="auto" w:fill="FFFFFF"/>
        </w:rPr>
        <w:t>B</w:t>
      </w:r>
      <w:r w:rsidRPr="00D019F9">
        <w:rPr>
          <w:rFonts w:ascii="HG丸ｺﾞｼｯｸM-PRO" w:eastAsia="HG丸ｺﾞｼｯｸM-PRO" w:hAnsi="HG丸ｺﾞｼｯｸM-PRO"/>
          <w:b/>
          <w:bCs/>
          <w:color w:val="C00000"/>
          <w:sz w:val="24"/>
          <w:szCs w:val="24"/>
          <w:u w:val="wave"/>
          <w:shd w:val="pct15" w:color="auto" w:fill="FFFFFF"/>
        </w:rPr>
        <w:t>CP</w:t>
      </w:r>
      <w:r w:rsidRPr="00D019F9">
        <w:rPr>
          <w:rFonts w:ascii="HG丸ｺﾞｼｯｸM-PRO" w:eastAsia="HG丸ｺﾞｼｯｸM-PRO" w:hAnsi="HG丸ｺﾞｼｯｸM-PRO" w:hint="eastAsia"/>
          <w:b/>
          <w:bCs/>
          <w:color w:val="C00000"/>
          <w:sz w:val="24"/>
          <w:szCs w:val="24"/>
          <w:u w:val="wave"/>
          <w:shd w:val="pct15" w:color="auto" w:fill="FFFFFF"/>
        </w:rPr>
        <w:t>発動基準</w:t>
      </w:r>
      <w:r w:rsidRPr="00D019F9">
        <w:rPr>
          <w:rFonts w:ascii="HG丸ｺﾞｼｯｸM-PRO" w:eastAsia="HG丸ｺﾞｼｯｸM-PRO" w:hAnsi="HG丸ｺﾞｼｯｸM-PRO" w:hint="eastAsia"/>
          <w:b/>
          <w:bCs/>
          <w:color w:val="C00000"/>
          <w:sz w:val="24"/>
          <w:szCs w:val="24"/>
          <w:shd w:val="pct15" w:color="auto" w:fill="FFFFFF"/>
        </w:rPr>
        <w:t>」</w:t>
      </w:r>
    </w:p>
    <w:p w14:paraId="0A00B22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②　「職員アンケート」の実施　　　</w:t>
      </w:r>
    </w:p>
    <w:p w14:paraId="57C00BF0"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7D96DAB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1F527BB9"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3A6133CF"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3E0D709B"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02ED5F50" w14:textId="3323CF99" w:rsidR="00330FBB" w:rsidRPr="00241FC8" w:rsidRDefault="00330FBB" w:rsidP="00330FBB">
      <w:pP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676E3662"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390EE018" w14:textId="23500CEE" w:rsidR="00D019F9" w:rsidRPr="00241FC8" w:rsidRDefault="00330FBB" w:rsidP="00D019F9">
      <w:pP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330FBB">
        <w:rPr>
          <w:rFonts w:ascii="游明朝" w:eastAsia="游明朝" w:hAnsi="游明朝" w:hint="eastAsia"/>
          <w:b/>
          <w:bCs/>
          <w:color w:val="C00000"/>
          <w:szCs w:val="21"/>
          <w:shd w:val="pct15" w:color="auto" w:fill="FFFFFF"/>
        </w:rPr>
        <w:t>通所</w:t>
      </w:r>
      <w:r w:rsidR="006B0884">
        <w:rPr>
          <w:rFonts w:ascii="游明朝" w:eastAsia="游明朝" w:hAnsi="游明朝" w:hint="eastAsia"/>
          <w:b/>
          <w:bCs/>
          <w:color w:val="C00000"/>
          <w:szCs w:val="21"/>
          <w:shd w:val="pct15" w:color="auto" w:fill="FFFFFF"/>
        </w:rPr>
        <w:t>なり作業所</w:t>
      </w:r>
      <w:r w:rsidRPr="00330FBB">
        <w:rPr>
          <w:rFonts w:ascii="游明朝" w:eastAsia="游明朝" w:hAnsi="游明朝" w:hint="eastAsia"/>
          <w:b/>
          <w:bCs/>
          <w:color w:val="C00000"/>
          <w:szCs w:val="21"/>
          <w:shd w:val="pct15" w:color="auto" w:fill="FFFFFF"/>
        </w:rPr>
        <w:t>は、利用者の住んでいるところ</w:t>
      </w:r>
      <w:r w:rsidRPr="00330FBB">
        <w:rPr>
          <w:rFonts w:ascii="游明朝" w:eastAsia="游明朝" w:hAnsi="游明朝" w:hint="eastAsia"/>
          <w:b/>
          <w:bCs/>
          <w:color w:val="C00000"/>
          <w:szCs w:val="21"/>
        </w:rPr>
        <w:t>）</w:t>
      </w:r>
    </w:p>
    <w:p w14:paraId="671C6D4C" w14:textId="77777777" w:rsidR="00330FBB" w:rsidRPr="00330FBB" w:rsidRDefault="00330FBB" w:rsidP="00330FBB">
      <w:pP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1BC0054" w14:textId="7FDFE37D" w:rsidR="00330FBB" w:rsidRPr="00241FC8" w:rsidRDefault="00330FBB" w:rsidP="00241FC8">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346566C4" w14:textId="77777777" w:rsidR="00330FBB" w:rsidRPr="00330FBB" w:rsidRDefault="00330FBB" w:rsidP="00330FBB">
      <w:pP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31243549"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51D0151"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27CDF6C3" w14:textId="23EEFF77" w:rsidR="00330FBB" w:rsidRPr="00330FBB" w:rsidRDefault="00330FBB" w:rsidP="00DA0EB7">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2380593A" w14:textId="77777777" w:rsidR="00330FBB" w:rsidRPr="00330FBB" w:rsidRDefault="00330FBB" w:rsidP="00330FBB">
      <w:pP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0DEBDD5D" w14:textId="27A27A56"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sidR="00B47DE1">
        <w:rPr>
          <w:rFonts w:ascii="HG丸ｺﾞｼｯｸM-PRO" w:eastAsia="HG丸ｺﾞｼｯｸM-PRO" w:hAnsi="HG丸ｺﾞｼｯｸM-PRO" w:cs="Helvetica" w:hint="eastAsia"/>
          <w:b/>
          <w:bCs/>
          <w:color w:val="C00000"/>
          <w:szCs w:val="21"/>
          <w:u w:val="single"/>
          <w:shd w:val="clear" w:color="auto" w:fill="FFFFFF"/>
        </w:rPr>
        <w:t>集まる</w:t>
      </w:r>
      <w:r w:rsidR="002E4570">
        <w:rPr>
          <w:rFonts w:ascii="HG丸ｺﾞｼｯｸM-PRO" w:eastAsia="HG丸ｺﾞｼｯｸM-PRO" w:hAnsi="HG丸ｺﾞｼｯｸM-PRO" w:cs="Helvetica" w:hint="eastAsia"/>
          <w:b/>
          <w:bCs/>
          <w:color w:val="C00000"/>
          <w:szCs w:val="21"/>
          <w:u w:val="single"/>
          <w:shd w:val="clear" w:color="auto" w:fill="FFFFFF"/>
        </w:rPr>
        <w:t>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2C9803B7" w14:textId="10579B78" w:rsidR="00330FBB" w:rsidRDefault="00330FBB" w:rsidP="00330FBB">
      <w:pPr>
        <w:jc w:val="center"/>
        <w:rPr>
          <w:rFonts w:ascii="HG丸ｺﾞｼｯｸM-PRO" w:eastAsia="HG丸ｺﾞｼｯｸM-PRO" w:hAnsi="HG丸ｺﾞｼｯｸM-PRO" w:cs="Times New Roman"/>
          <w:b/>
          <w:bCs/>
          <w:color w:val="FF0000"/>
          <w:sz w:val="28"/>
          <w:szCs w:val="32"/>
        </w:rPr>
      </w:pPr>
    </w:p>
    <w:p w14:paraId="15CBFEB9" w14:textId="0ECA2731" w:rsidR="0049005E" w:rsidRPr="00414757" w:rsidRDefault="0049005E" w:rsidP="0049005E">
      <w:pPr>
        <w:rPr>
          <w:rFonts w:ascii="HG丸ｺﾞｼｯｸM-PRO" w:eastAsia="HG丸ｺﾞｼｯｸM-PRO" w:hAnsi="HG丸ｺﾞｼｯｸM-PRO"/>
          <w:b/>
          <w:bCs/>
          <w:sz w:val="24"/>
          <w:szCs w:val="24"/>
          <w:shd w:val="pct15" w:color="auto" w:fill="FFFFFF"/>
        </w:rPr>
      </w:pPr>
      <w:r>
        <w:rPr>
          <w:rFonts w:ascii="HG丸ｺﾞｼｯｸM-PRO" w:eastAsia="HG丸ｺﾞｼｯｸM-PRO" w:hAnsi="HG丸ｺﾞｼｯｸM-PRO" w:hint="eastAsia"/>
          <w:b/>
          <w:bCs/>
          <w:sz w:val="24"/>
          <w:szCs w:val="24"/>
        </w:rPr>
        <w:lastRenderedPageBreak/>
        <w:t>判断基準</w:t>
      </w:r>
      <w:r w:rsidR="00414757">
        <w:rPr>
          <w:rFonts w:ascii="HG丸ｺﾞｼｯｸM-PRO" w:eastAsia="HG丸ｺﾞｼｯｸM-PRO" w:hAnsi="HG丸ｺﾞｼｯｸM-PRO" w:hint="eastAsia"/>
          <w:b/>
          <w:bCs/>
          <w:sz w:val="24"/>
          <w:szCs w:val="24"/>
        </w:rPr>
        <w:t xml:space="preserve">　…</w:t>
      </w:r>
      <w:r w:rsidR="00414757" w:rsidRPr="00414757">
        <w:rPr>
          <w:rFonts w:ascii="HG丸ｺﾞｼｯｸM-PRO" w:eastAsia="HG丸ｺﾞｼｯｸM-PRO" w:hAnsi="HG丸ｺﾞｼｯｸM-PRO" w:hint="eastAsia"/>
          <w:b/>
          <w:bCs/>
          <w:sz w:val="24"/>
          <w:szCs w:val="24"/>
          <w:shd w:val="pct15" w:color="auto" w:fill="FFFFFF"/>
        </w:rPr>
        <w:t>「</w:t>
      </w:r>
      <w:r w:rsidR="00414757" w:rsidRPr="00414757">
        <w:rPr>
          <w:rFonts w:ascii="HG丸ｺﾞｼｯｸM-PRO" w:eastAsia="HG丸ｺﾞｼｯｸM-PRO" w:hAnsi="HG丸ｺﾞｼｯｸM-PRO" w:hint="eastAsia"/>
          <w:b/>
          <w:bCs/>
          <w:sz w:val="24"/>
          <w:szCs w:val="24"/>
          <w:u w:val="thick"/>
          <w:shd w:val="pct15" w:color="auto" w:fill="FFFFFF"/>
        </w:rPr>
        <w:t>B</w:t>
      </w:r>
      <w:r w:rsidR="00414757" w:rsidRPr="00414757">
        <w:rPr>
          <w:rFonts w:ascii="HG丸ｺﾞｼｯｸM-PRO" w:eastAsia="HG丸ｺﾞｼｯｸM-PRO" w:hAnsi="HG丸ｺﾞｼｯｸM-PRO"/>
          <w:b/>
          <w:bCs/>
          <w:sz w:val="24"/>
          <w:szCs w:val="24"/>
          <w:u w:val="thick"/>
          <w:shd w:val="pct15" w:color="auto" w:fill="FFFFFF"/>
        </w:rPr>
        <w:t>CP</w:t>
      </w:r>
      <w:r w:rsidR="00414757" w:rsidRPr="00414757">
        <w:rPr>
          <w:rFonts w:ascii="HG丸ｺﾞｼｯｸM-PRO" w:eastAsia="HG丸ｺﾞｼｯｸM-PRO" w:hAnsi="HG丸ｺﾞｼｯｸM-PRO" w:hint="eastAsia"/>
          <w:b/>
          <w:bCs/>
          <w:sz w:val="24"/>
          <w:szCs w:val="24"/>
          <w:u w:val="thick"/>
          <w:shd w:val="pct15" w:color="auto" w:fill="FFFFFF"/>
        </w:rPr>
        <w:t>発動基準</w:t>
      </w:r>
      <w:r w:rsidR="00414757" w:rsidRPr="00414757">
        <w:rPr>
          <w:rFonts w:ascii="HG丸ｺﾞｼｯｸM-PRO" w:eastAsia="HG丸ｺﾞｼｯｸM-PRO" w:hAnsi="HG丸ｺﾞｼｯｸM-PRO" w:hint="eastAsia"/>
          <w:b/>
          <w:bCs/>
          <w:sz w:val="24"/>
          <w:szCs w:val="24"/>
          <w:shd w:val="pct15" w:color="auto" w:fill="FFFFFF"/>
        </w:rPr>
        <w:t>」</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6B6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left:0;text-align:left;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64E8F8F6" w:rsidR="0049005E" w:rsidRDefault="0038499C"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B3B6FD8">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A86B" id="テキスト ボックス 52253" o:spid="_x0000_s1034"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089FE7C5" w14:textId="6998D446" w:rsidR="00B72579" w:rsidRDefault="00B72579"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sidRPr="007466A0">
                        <w:rPr>
                          <w:rFonts w:ascii="HG丸ｺﾞｼｯｸM-PRO" w:eastAsia="HG丸ｺﾞｼｯｸM-PRO" w:hAnsi="HG丸ｺﾞｼｯｸM-PRO" w:hint="eastAsia"/>
                          <w:b/>
                          <w:bCs/>
                          <w:szCs w:val="21"/>
                          <w:highlight w:val="cyan"/>
                          <w:u w:val="single"/>
                        </w:rPr>
                        <w:t>氾濫　危険　水位</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C4B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left:0;text-align:left;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58A3E1B6" w:rsidR="0049005E" w:rsidRDefault="00DA0EB7"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74A47545">
                <wp:simplePos x="0" y="0"/>
                <wp:positionH relativeFrom="column">
                  <wp:posOffset>1928495</wp:posOffset>
                </wp:positionH>
                <wp:positionV relativeFrom="paragraph">
                  <wp:posOffset>5715</wp:posOffset>
                </wp:positionV>
                <wp:extent cx="620395" cy="2124075"/>
                <wp:effectExtent l="19050" t="19050" r="27305" b="2857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24075"/>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396" id="四角形: 角を丸くする 52255" o:spid="_x0000_s1035" style="position:absolute;left:0;text-align:left;margin-left:151.85pt;margin-top:.45pt;width:48.85pt;height:16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49005E">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8"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8"/>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37AEB4C9" w:rsidR="0049005E" w:rsidRDefault="00DA0EB7" w:rsidP="0049005E">
      <w:pP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6623944E">
                <wp:simplePos x="0" y="0"/>
                <wp:positionH relativeFrom="column">
                  <wp:posOffset>1633220</wp:posOffset>
                </wp:positionH>
                <wp:positionV relativeFrom="paragraph">
                  <wp:posOffset>26670</wp:posOffset>
                </wp:positionV>
                <wp:extent cx="190500" cy="742950"/>
                <wp:effectExtent l="0" t="38100" r="38100" b="57150"/>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742950"/>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0CD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52" o:spid="_x0000_s1026" type="#_x0000_t13" style="position:absolute;left:0;text-align:left;margin-left:128.6pt;margin-top:2.1pt;width:1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" adj="10800" strokeweight="1pt"/>
            </w:pict>
          </mc:Fallback>
        </mc:AlternateContent>
      </w:r>
    </w:p>
    <w:p w14:paraId="7C15E324" w14:textId="77777777" w:rsidR="0049005E" w:rsidRDefault="0049005E" w:rsidP="0049005E">
      <w:pPr>
        <w:rPr>
          <w:rFonts w:ascii="HG丸ｺﾞｼｯｸM-PRO" w:eastAsia="HG丸ｺﾞｼｯｸM-PRO" w:hAnsi="HG丸ｺﾞｼｯｸM-PRO"/>
          <w:sz w:val="24"/>
          <w:szCs w:val="24"/>
        </w:rPr>
      </w:pPr>
    </w:p>
    <w:p w14:paraId="7E1B7603" w14:textId="77777777" w:rsidR="00435E3A" w:rsidRDefault="00435E3A" w:rsidP="002B6711">
      <w:pPr>
        <w:tabs>
          <w:tab w:val="left" w:pos="3045"/>
        </w:tabs>
        <w:rPr>
          <w:rFonts w:ascii="HG丸ｺﾞｼｯｸM-PRO" w:eastAsia="HG丸ｺﾞｼｯｸM-PRO" w:hAnsi="HG丸ｺﾞｼｯｸM-PRO"/>
          <w:sz w:val="24"/>
          <w:szCs w:val="24"/>
        </w:rPr>
      </w:pPr>
    </w:p>
    <w:p w14:paraId="6F56F07E" w14:textId="05433380" w:rsidR="0049005E" w:rsidRPr="000E2824" w:rsidRDefault="00006309" w:rsidP="002B6711">
      <w:pPr>
        <w:tabs>
          <w:tab w:val="left" w:pos="3045"/>
        </w:tabs>
        <w:rPr>
          <w:rFonts w:ascii="HG丸ｺﾞｼｯｸM-PRO" w:eastAsia="HG丸ｺﾞｼｯｸM-PRO" w:hAnsi="HG丸ｺﾞｼｯｸM-PRO"/>
          <w:sz w:val="24"/>
          <w:szCs w:val="24"/>
        </w:rPr>
        <w:sectPr w:rsidR="0049005E" w:rsidRPr="000E2824">
          <w:footerReference w:type="default" r:id="rId7"/>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33EB3884">
                <wp:simplePos x="0" y="0"/>
                <wp:positionH relativeFrom="column">
                  <wp:posOffset>4643120</wp:posOffset>
                </wp:positionH>
                <wp:positionV relativeFrom="paragraph">
                  <wp:posOffset>857250</wp:posOffset>
                </wp:positionV>
                <wp:extent cx="1275080" cy="2066925"/>
                <wp:effectExtent l="19050" t="19050" r="20320" b="28575"/>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066925"/>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1E3D" id="テキスト ボックス 52250" o:spid="_x0000_s1038" type="#_x0000_t202" style="position:absolute;left:0;text-align:left;margin-left:365.6pt;margin-top:67.5pt;width:100.4pt;height:16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20394DB8">
                <wp:simplePos x="0" y="0"/>
                <wp:positionH relativeFrom="column">
                  <wp:posOffset>2719070</wp:posOffset>
                </wp:positionH>
                <wp:positionV relativeFrom="paragraph">
                  <wp:posOffset>828675</wp:posOffset>
                </wp:positionV>
                <wp:extent cx="1842770" cy="2152650"/>
                <wp:effectExtent l="19050" t="19050" r="24130" b="1905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2650"/>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9F24" id="テキスト ボックス 52251" o:spid="_x0000_s1039" type="#_x0000_t202" style="position:absolute;left:0;text-align:left;margin-left:214.1pt;margin-top:65.25pt;width:145.1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7E437835">
                <wp:simplePos x="0" y="0"/>
                <wp:positionH relativeFrom="column">
                  <wp:posOffset>1918970</wp:posOffset>
                </wp:positionH>
                <wp:positionV relativeFrom="paragraph">
                  <wp:posOffset>647700</wp:posOffset>
                </wp:positionV>
                <wp:extent cx="626745" cy="180975"/>
                <wp:effectExtent l="0" t="0" r="1905" b="9525"/>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8097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FD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51pt;width:49.3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" adj="7391,4266" fillcolor="#f7fafd" stroked="f">
                <v:fill color2="black" colors="0 #f7fafd;20316f #7f7f7f;34734f #595959;1 black" focus="100%" type="gradient"/>
              </v:shape>
            </w:pict>
          </mc:Fallback>
        </mc:AlternateContent>
      </w:r>
      <w:r>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5CA76E46">
                <wp:simplePos x="0" y="0"/>
                <wp:positionH relativeFrom="column">
                  <wp:posOffset>1918970</wp:posOffset>
                </wp:positionH>
                <wp:positionV relativeFrom="paragraph">
                  <wp:posOffset>857249</wp:posOffset>
                </wp:positionV>
                <wp:extent cx="623570" cy="1952625"/>
                <wp:effectExtent l="19050" t="19050" r="24130" b="28575"/>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52625"/>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3A250" id="四角形: 角を丸くする 58" o:spid="_x0000_s1040" style="position:absolute;left:0;text-align:left;margin-left:151.1pt;margin-top:67.5pt;width:49.1pt;height:15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66385546">
                <wp:simplePos x="0" y="0"/>
                <wp:positionH relativeFrom="column">
                  <wp:posOffset>-138430</wp:posOffset>
                </wp:positionH>
                <wp:positionV relativeFrom="paragraph">
                  <wp:posOffset>885824</wp:posOffset>
                </wp:positionV>
                <wp:extent cx="1727200" cy="1933575"/>
                <wp:effectExtent l="19050" t="19050" r="25400" b="2857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33575"/>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D950" id="テキスト ボックス 55" o:spid="_x0000_s1041" type="#_x0000_t202" style="position:absolute;left:0;text-align:left;margin-left:-10.9pt;margin-top:69.75pt;width:136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DA0EB7">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1648C00E">
                <wp:simplePos x="0" y="0"/>
                <wp:positionH relativeFrom="column">
                  <wp:posOffset>1671320</wp:posOffset>
                </wp:positionH>
                <wp:positionV relativeFrom="paragraph">
                  <wp:posOffset>1200785</wp:posOffset>
                </wp:positionV>
                <wp:extent cx="152400" cy="828675"/>
                <wp:effectExtent l="0" t="38100" r="38100" b="666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28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4F6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6" type="#_x0000_t13" style="position:absolute;left:0;text-align:left;margin-left:131.6pt;margin-top:94.55pt;width:12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" adj="10800" strokeweight="1pt"/>
            </w:pict>
          </mc:Fallback>
        </mc:AlternateContent>
      </w:r>
    </w:p>
    <w:p w14:paraId="7554FC52" w14:textId="5ACD91F1" w:rsidR="0049005E" w:rsidRDefault="00361661"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lastRenderedPageBreak/>
        <w:t>４</w:t>
      </w:r>
      <w:r w:rsidR="0049005E">
        <w:rPr>
          <w:rFonts w:ascii="HG丸ｺﾞｼｯｸM-PRO" w:eastAsia="HG丸ｺﾞｼｯｸM-PRO" w:hAnsi="HG丸ｺﾞｼｯｸM-PRO" w:cs="ＭＳ 明朝" w:hint="eastAsia"/>
          <w:b/>
          <w:sz w:val="24"/>
          <w:szCs w:val="24"/>
        </w:rPr>
        <w:t xml:space="preserve">　可視化するために必要な「職員アンケート」と、災害対応基礎知識</w:t>
      </w:r>
    </w:p>
    <w:p w14:paraId="3FB2CCEE" w14:textId="70AD7933"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543BA4A9"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C9A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706660" id="大かっこ 11" o:spid="_x0000_s1026" type="#_x0000_t185" style="position:absolute;left:0;text-align:left;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483FA5" id="大かっこ 9" o:spid="_x0000_s1026" type="#_x0000_t185" style="position:absolute;left:0;text-align:left;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FAC5C3" id="大かっこ 7" o:spid="_x0000_s1026" type="#_x0000_t185" style="position:absolute;left:0;text-align:left;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w:lastRenderedPageBreak/>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2C546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4BC9212" id="大かっこ 5" o:spid="_x0000_s1026" type="#_x0000_t185" style="position:absolute;left:0;text-align:left;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4565148C" id="正方形/長方形 3" o:spid="_x0000_s1026" style="position:absolute;left:0;text-align:left;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63AFE4" id="正方形/長方形 2" o:spid="_x0000_s1026" style="position:absolute;left:0;text-align:left;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53F0B517" w14:textId="77777777" w:rsidR="008B7B7B" w:rsidRDefault="008B7B7B" w:rsidP="008B7B7B">
      <w:pPr>
        <w:rPr>
          <w:rFonts w:ascii="HG丸ｺﾞｼｯｸM-PRO" w:eastAsia="HG丸ｺﾞｼｯｸM-PRO" w:hAnsi="HG丸ｺﾞｼｯｸM-PRO"/>
          <w:b/>
          <w:szCs w:val="21"/>
        </w:rPr>
      </w:pPr>
    </w:p>
    <w:p w14:paraId="5860BB04" w14:textId="1EE645AE" w:rsidR="0049005E" w:rsidRDefault="0049005E" w:rsidP="008B7B7B">
      <w:pPr>
        <w:jc w:val="center"/>
        <w:rPr>
          <w:rFonts w:ascii="HG丸ｺﾞｼｯｸM-PRO" w:eastAsia="HG丸ｺﾞｼｯｸM-PRO" w:hAnsi="HG丸ｺﾞｼｯｸM-PRO"/>
        </w:rPr>
      </w:pPr>
      <w:r w:rsidRPr="009B6B25">
        <w:rPr>
          <w:rFonts w:ascii="HG丸ｺﾞｼｯｸM-PRO" w:eastAsia="HG丸ｺﾞｼｯｸM-PRO" w:hAnsi="HG丸ｺﾞｼｯｸM-PRO" w:hint="eastAsia"/>
          <w:b/>
          <w:szCs w:val="21"/>
        </w:rPr>
        <w:lastRenderedPageBreak/>
        <w:t>大規模災害対応表</w:t>
      </w:r>
      <w:r>
        <w:rPr>
          <w:rFonts w:ascii="HG丸ｺﾞｼｯｸM-PRO" w:eastAsia="HG丸ｺﾞｼｯｸM-PRO" w:hAnsi="HG丸ｺﾞｼｯｸM-PRO" w:hint="eastAsia"/>
          <w:b/>
          <w:sz w:val="24"/>
          <w:szCs w:val="24"/>
        </w:rPr>
        <w:t xml:space="preserve">　　　　　</w:t>
      </w:r>
      <w:r w:rsidRPr="00AF234C">
        <w:rPr>
          <w:rFonts w:ascii="HG丸ｺﾞｼｯｸM-PRO" w:eastAsia="HG丸ｺﾞｼｯｸM-PRO" w:hAnsi="HG丸ｺﾞｼｯｸM-PRO" w:hint="eastAsia"/>
          <w:sz w:val="18"/>
          <w:szCs w:val="18"/>
        </w:rPr>
        <w:t>（202</w:t>
      </w:r>
      <w:r w:rsidR="00085B71">
        <w:rPr>
          <w:rFonts w:ascii="HG丸ｺﾞｼｯｸM-PRO" w:eastAsia="HG丸ｺﾞｼｯｸM-PRO" w:hAnsi="HG丸ｺﾞｼｯｸM-PRO" w:hint="eastAsia"/>
          <w:sz w:val="18"/>
          <w:szCs w:val="18"/>
        </w:rPr>
        <w:t>4</w:t>
      </w:r>
      <w:r w:rsidRPr="00AF234C">
        <w:rPr>
          <w:rFonts w:ascii="HG丸ｺﾞｼｯｸM-PRO" w:eastAsia="HG丸ｺﾞｼｯｸM-PRO" w:hAnsi="HG丸ｺﾞｼｯｸM-PRO" w:hint="eastAsia"/>
          <w:sz w:val="18"/>
          <w:szCs w:val="18"/>
        </w:rPr>
        <w:t>年</w:t>
      </w:r>
      <w:r w:rsidR="00CB2E03">
        <w:rPr>
          <w:rFonts w:ascii="HG丸ｺﾞｼｯｸM-PRO" w:eastAsia="HG丸ｺﾞｼｯｸM-PRO" w:hAnsi="HG丸ｺﾞｼｯｸM-PRO" w:hint="eastAsia"/>
          <w:sz w:val="18"/>
          <w:szCs w:val="18"/>
        </w:rPr>
        <w:t>1</w:t>
      </w:r>
      <w:r w:rsidRPr="00AF234C">
        <w:rPr>
          <w:rFonts w:ascii="HG丸ｺﾞｼｯｸM-PRO" w:eastAsia="HG丸ｺﾞｼｯｸM-PRO" w:hAnsi="HG丸ｺﾞｼｯｸM-PRO" w:hint="eastAsia"/>
          <w:sz w:val="18"/>
          <w:szCs w:val="18"/>
        </w:rPr>
        <w:t>月</w:t>
      </w:r>
      <w:r w:rsidR="00085B71">
        <w:rPr>
          <w:rFonts w:ascii="HG丸ｺﾞｼｯｸM-PRO" w:eastAsia="HG丸ｺﾞｼｯｸM-PRO" w:hAnsi="HG丸ｺﾞｼｯｸM-PRO" w:hint="eastAsia"/>
          <w:sz w:val="18"/>
          <w:szCs w:val="18"/>
        </w:rPr>
        <w:t>4</w:t>
      </w:r>
      <w:r w:rsidRPr="00AF234C">
        <w:rPr>
          <w:rFonts w:ascii="HG丸ｺﾞｼｯｸM-PRO" w:eastAsia="HG丸ｺﾞｼｯｸM-PRO" w:hAnsi="HG丸ｺﾞｼｯｸM-PRO" w:hint="eastAsia"/>
          <w:sz w:val="18"/>
          <w:szCs w:val="18"/>
        </w:rPr>
        <w:t>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197AEC7A" w14:textId="5CE3D677" w:rsidR="00300B2E" w:rsidRPr="0003644E" w:rsidRDefault="00300B2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107CD7D0"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280D14">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7097DD9" w14:textId="77777777" w:rsidR="005E3E0E" w:rsidRDefault="002D0B4C"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酷暑の中で、停電・断水、そして暴風により窓が開けられないことによる冷気の確保（冷凍庫の活用）</w:t>
            </w:r>
          </w:p>
          <w:p w14:paraId="6C3FBC22" w14:textId="77777777" w:rsidR="00300B2E" w:rsidRDefault="00300B2E"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40336FB1" w14:textId="53FD2373" w:rsidR="00084F9F" w:rsidRPr="005E3E0E" w:rsidRDefault="00084F9F" w:rsidP="005E3E0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w:t>
            </w:r>
            <w:r w:rsidRPr="0003644E">
              <w:rPr>
                <w:rFonts w:ascii="HG丸ｺﾞｼｯｸM-PRO" w:eastAsia="HG丸ｺﾞｼｯｸM-PRO" w:hAnsi="HG丸ｺﾞｼｯｸM-PRO" w:hint="eastAsia"/>
                <w:sz w:val="16"/>
                <w:szCs w:val="16"/>
              </w:rPr>
              <w:lastRenderedPageBreak/>
              <w:t>ー、スチームコンベクション等使用不能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39CBDC8F" w14:textId="38E6FFC2" w:rsidR="00300B2E" w:rsidRPr="00300B2E" w:rsidRDefault="005E3E0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5E3E0E">
              <w:rPr>
                <w:rFonts w:ascii="HG丸ｺﾞｼｯｸM-PRO" w:eastAsia="HG丸ｺﾞｼｯｸM-PRO" w:hAnsi="HG丸ｺﾞｼｯｸM-PRO" w:hint="eastAsia"/>
                <w:sz w:val="16"/>
                <w:szCs w:val="16"/>
              </w:rPr>
              <w:t>酷暑の中で、停電・断水、そして暴風により窓が開け</w:t>
            </w:r>
            <w:r w:rsidRPr="005E3E0E">
              <w:rPr>
                <w:rFonts w:ascii="HG丸ｺﾞｼｯｸM-PRO" w:eastAsia="HG丸ｺﾞｼｯｸM-PRO" w:hAnsi="HG丸ｺﾞｼｯｸM-PRO" w:hint="eastAsia"/>
                <w:sz w:val="16"/>
                <w:szCs w:val="16"/>
              </w:rPr>
              <w:lastRenderedPageBreak/>
              <w:t>られないことによる冷気の確保（冷凍庫の活用）</w:t>
            </w:r>
          </w:p>
          <w:p w14:paraId="5CD936A2" w14:textId="7E83E109" w:rsidR="00300B2E" w:rsidRDefault="00300B2E"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車からコンセント仕様での延長コードで、家庭用サイズの冷凍庫を活かす</w:t>
            </w:r>
          </w:p>
          <w:p w14:paraId="0EF3CB53" w14:textId="1DC73689" w:rsidR="00300B2E" w:rsidRDefault="00F64F88"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夏期には、紙パックの野菜ジュースや豆乳ジュース</w:t>
            </w:r>
            <w:r w:rsidR="00C91CAD">
              <w:rPr>
                <w:rFonts w:ascii="HG丸ｺﾞｼｯｸM-PRO" w:eastAsia="HG丸ｺﾞｼｯｸM-PRO" w:hAnsi="HG丸ｺﾞｼｯｸM-PRO" w:hint="eastAsia"/>
                <w:sz w:val="16"/>
                <w:szCs w:val="16"/>
              </w:rPr>
              <w:t>、i</w:t>
            </w:r>
            <w:r w:rsidR="00C91CAD">
              <w:rPr>
                <w:rFonts w:ascii="HG丸ｺﾞｼｯｸM-PRO" w:eastAsia="HG丸ｺﾞｼｯｸM-PRO" w:hAnsi="HG丸ｺﾞｼｯｸM-PRO"/>
                <w:sz w:val="16"/>
                <w:szCs w:val="16"/>
              </w:rPr>
              <w:t>n</w:t>
            </w:r>
            <w:r w:rsidR="00C91CAD">
              <w:rPr>
                <w:rFonts w:ascii="HG丸ｺﾞｼｯｸM-PRO" w:eastAsia="HG丸ｺﾞｼｯｸM-PRO" w:hAnsi="HG丸ｺﾞｼｯｸM-PRO" w:hint="eastAsia"/>
                <w:sz w:val="16"/>
                <w:szCs w:val="16"/>
              </w:rPr>
              <w:t>ゼリー等</w:t>
            </w:r>
            <w:r>
              <w:rPr>
                <w:rFonts w:ascii="HG丸ｺﾞｼｯｸM-PRO" w:eastAsia="HG丸ｺﾞｼｯｸM-PRO" w:hAnsi="HG丸ｺﾞｼｯｸM-PRO" w:hint="eastAsia"/>
                <w:sz w:val="16"/>
                <w:szCs w:val="16"/>
              </w:rPr>
              <w:t>を冷凍庫で凍らせる等の工夫を</w:t>
            </w:r>
          </w:p>
          <w:p w14:paraId="3378CE06" w14:textId="3C849C2A" w:rsidR="00084F9F" w:rsidRPr="00F64F88" w:rsidRDefault="00084F9F" w:rsidP="00300B2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受電設備や非常用電源は地下ではダメ</w:t>
            </w: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lastRenderedPageBreak/>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45FCDF13"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w:t>
            </w:r>
            <w:r w:rsidR="00192B97">
              <w:rPr>
                <w:rFonts w:ascii="HG丸ｺﾞｼｯｸM-PRO" w:eastAsia="HG丸ｺﾞｼｯｸM-PRO" w:hAnsi="HG丸ｺﾞｼｯｸM-PRO" w:hint="eastAsia"/>
                <w:sz w:val="16"/>
                <w:szCs w:val="16"/>
              </w:rPr>
              <w:t>タン</w:t>
            </w:r>
            <w:r w:rsidRPr="0003644E">
              <w:rPr>
                <w:rFonts w:ascii="HG丸ｺﾞｼｯｸM-PRO" w:eastAsia="HG丸ｺﾞｼｯｸM-PRO" w:hAnsi="HG丸ｺﾞｼｯｸM-PRO" w:hint="eastAsia"/>
                <w:sz w:val="16"/>
                <w:szCs w:val="16"/>
              </w:rPr>
              <w:t>（エアコン、移動、電源確保）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46F3260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w:t>
            </w:r>
            <w:r w:rsidR="00192B97">
              <w:rPr>
                <w:rFonts w:ascii="HG丸ｺﾞｼｯｸM-PRO" w:eastAsia="HG丸ｺﾞｼｯｸM-PRO" w:hAnsi="HG丸ｺﾞｼｯｸM-PRO" w:hint="eastAsia"/>
                <w:sz w:val="16"/>
                <w:szCs w:val="16"/>
              </w:rPr>
              <w:t>ベッド</w:t>
            </w:r>
            <w:r w:rsidRPr="0003644E">
              <w:rPr>
                <w:rFonts w:ascii="HG丸ｺﾞｼｯｸM-PRO" w:eastAsia="HG丸ｺﾞｼｯｸM-PRO" w:hAnsi="HG丸ｺﾞｼｯｸM-PRO" w:hint="eastAsia"/>
                <w:sz w:val="16"/>
                <w:szCs w:val="16"/>
              </w:rPr>
              <w:t>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6EAA79CC"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電子カルテ、記録類打込不能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158DBEA0"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w:t>
            </w:r>
            <w:r w:rsidRPr="0003644E">
              <w:rPr>
                <w:rFonts w:ascii="HG丸ｺﾞｼｯｸM-PRO" w:eastAsia="HG丸ｺﾞｼｯｸM-PRO" w:hAnsi="HG丸ｺﾞｼｯｸM-PRO" w:hint="eastAsia"/>
                <w:sz w:val="16"/>
                <w:szCs w:val="16"/>
              </w:rPr>
              <w:lastRenderedPageBreak/>
              <w:t>ブを使用</w:t>
            </w:r>
          </w:p>
          <w:p w14:paraId="2AB8EECA" w14:textId="3943DA31" w:rsidR="00B33307" w:rsidRDefault="00411C23"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地震の後の雨による</w:t>
            </w:r>
            <w:r w:rsidR="00B33307" w:rsidRPr="00B33307">
              <w:rPr>
                <w:rFonts w:ascii="HG丸ｺﾞｼｯｸM-PRO" w:eastAsia="HG丸ｺﾞｼｯｸM-PRO" w:hAnsi="HG丸ｺﾞｼｯｸM-PRO" w:hint="eastAsia"/>
                <w:sz w:val="16"/>
                <w:szCs w:val="16"/>
              </w:rPr>
              <w:t>ブルーシート等の確保</w:t>
            </w:r>
          </w:p>
          <w:p w14:paraId="5EBB1A85" w14:textId="70D53491"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sidRPr="00B33307">
              <w:rPr>
                <w:rFonts w:ascii="HG丸ｺﾞｼｯｸM-PRO" w:eastAsia="HG丸ｺﾞｼｯｸM-PRO" w:hAnsi="HG丸ｺﾞｼｯｸM-PRO" w:hint="eastAsia"/>
                <w:sz w:val="16"/>
                <w:szCs w:val="16"/>
              </w:rPr>
              <w:t>（ブルーシートを張るにはある程度の知識が…）</w:t>
            </w:r>
          </w:p>
          <w:p w14:paraId="25B153FA" w14:textId="7876CE12" w:rsidR="00B33307" w:rsidRDefault="00B33307" w:rsidP="00B33307">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頻発する余震の場合、足場も含め数日間の復旧は難しく、現有物資・人手で対応するしかない。</w:t>
            </w:r>
          </w:p>
          <w:p w14:paraId="41FCEEE4" w14:textId="15BB06C2"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（強制参集やD</w:t>
            </w:r>
            <w:r>
              <w:rPr>
                <w:rFonts w:ascii="HG丸ｺﾞｼｯｸM-PRO" w:eastAsia="HG丸ｺﾞｼｯｸM-PRO" w:hAnsi="HG丸ｺﾞｼｯｸM-PRO"/>
                <w:sz w:val="16"/>
                <w:szCs w:val="16"/>
              </w:rPr>
              <w:t>WAT</w:t>
            </w:r>
            <w:r>
              <w:rPr>
                <w:rFonts w:ascii="HG丸ｺﾞｼｯｸM-PRO" w:eastAsia="HG丸ｺﾞｼｯｸM-PRO" w:hAnsi="HG丸ｺﾞｼｯｸM-PRO" w:hint="eastAsia"/>
                <w:sz w:val="16"/>
                <w:szCs w:val="16"/>
              </w:rPr>
              <w:t>の応援要請が難しい）</w:t>
            </w:r>
          </w:p>
          <w:p w14:paraId="2BDC31EB" w14:textId="77777777" w:rsidR="00B33307" w:rsidRPr="00B33307" w:rsidRDefault="00B33307" w:rsidP="00B33307">
            <w:pPr>
              <w:spacing w:line="0" w:lineRule="atLeast"/>
              <w:rPr>
                <w:rFonts w:ascii="HG丸ｺﾞｼｯｸM-PRO" w:eastAsia="HG丸ｺﾞｼｯｸM-PRO" w:hAnsi="HG丸ｺﾞｼｯｸM-PRO"/>
                <w:sz w:val="16"/>
                <w:szCs w:val="16"/>
              </w:rPr>
            </w:pPr>
          </w:p>
          <w:p w14:paraId="4EA34C9A" w14:textId="3973C569" w:rsidR="00B33307" w:rsidRPr="00B33307" w:rsidRDefault="00B33307" w:rsidP="00B33307">
            <w:pPr>
              <w:pStyle w:val="a7"/>
              <w:widowControl w:val="0"/>
              <w:spacing w:line="0" w:lineRule="atLeast"/>
              <w:ind w:leftChars="0" w:left="420"/>
              <w:jc w:val="right"/>
              <w:rPr>
                <w:rFonts w:ascii="HG丸ｺﾞｼｯｸM-PRO" w:eastAsia="HG丸ｺﾞｼｯｸM-PRO" w:hAnsi="HG丸ｺﾞｼｯｸM-PRO"/>
                <w:sz w:val="16"/>
                <w:szCs w:val="16"/>
              </w:rPr>
            </w:pP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EF1DE7">
        <w:rPr>
          <w:rFonts w:ascii="HG丸ｺﾞｼｯｸM-PRO" w:eastAsia="HG丸ｺﾞｼｯｸM-PRO" w:hAnsi="HG丸ｺﾞｼｯｸM-PRO" w:hint="eastAsia"/>
          <w:b/>
          <w:bCs/>
          <w:sz w:val="18"/>
          <w:szCs w:val="18"/>
          <w:shd w:val="pct15" w:color="auto" w:fill="FFFFFF"/>
        </w:rPr>
        <w:t>「事前情報」</w:t>
      </w:r>
      <w:r w:rsidRPr="00EF1DE7">
        <w:rPr>
          <w:rFonts w:ascii="HG丸ｺﾞｼｯｸM-PRO" w:eastAsia="HG丸ｺﾞｼｯｸM-PRO" w:hAnsi="HG丸ｺﾞｼｯｸM-PRO" w:hint="eastAsia"/>
          <w:sz w:val="18"/>
          <w:szCs w:val="18"/>
          <w:shd w:val="pct15" w:color="auto" w:fill="FFFFFF"/>
        </w:rPr>
        <w:t>に伴う</w:t>
      </w:r>
      <w:r w:rsidRPr="00EF1DE7">
        <w:rPr>
          <w:rFonts w:ascii="HG丸ｺﾞｼｯｸM-PRO" w:eastAsia="HG丸ｺﾞｼｯｸM-PRO" w:hAnsi="HG丸ｺﾞｼｯｸM-PRO" w:hint="eastAsia"/>
          <w:b/>
          <w:bCs/>
          <w:sz w:val="18"/>
          <w:szCs w:val="18"/>
          <w:shd w:val="pct15"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7BDD15E3" w14:textId="0A5BA2D4" w:rsidR="00085B71" w:rsidRPr="00085B71" w:rsidRDefault="00955E1C" w:rsidP="007F1143">
      <w:pPr>
        <w:spacing w:line="0" w:lineRule="atLeast"/>
        <w:jc w:val="left"/>
        <w:rPr>
          <w:rFonts w:ascii="HG丸ｺﾞｼｯｸM-PRO" w:eastAsia="HG丸ｺﾞｼｯｸM-PRO" w:hAnsi="HG丸ｺﾞｼｯｸM-PRO"/>
          <w:sz w:val="18"/>
          <w:szCs w:val="18"/>
          <w:shd w:val="clear" w:color="auto" w:fill="FFFFFF"/>
        </w:rPr>
      </w:pPr>
      <w:r>
        <w:rPr>
          <w:rFonts w:ascii="HG丸ｺﾞｼｯｸM-PRO" w:eastAsia="HG丸ｺﾞｼｯｸM-PRO" w:hAnsi="HG丸ｺﾞｼｯｸM-PRO" w:hint="eastAsia"/>
          <w:sz w:val="18"/>
          <w:szCs w:val="18"/>
          <w:shd w:val="clear" w:color="auto" w:fill="FFFFFF"/>
        </w:rPr>
        <w:t>※　202</w:t>
      </w:r>
      <w:r w:rsidR="00085B71">
        <w:rPr>
          <w:rFonts w:ascii="HG丸ｺﾞｼｯｸM-PRO" w:eastAsia="HG丸ｺﾞｼｯｸM-PRO" w:hAnsi="HG丸ｺﾞｼｯｸM-PRO" w:hint="eastAsia"/>
          <w:sz w:val="18"/>
          <w:szCs w:val="18"/>
          <w:shd w:val="clear" w:color="auto" w:fill="FFFFFF"/>
        </w:rPr>
        <w:t>4</w:t>
      </w:r>
      <w:r>
        <w:rPr>
          <w:rFonts w:ascii="HG丸ｺﾞｼｯｸM-PRO" w:eastAsia="HG丸ｺﾞｼｯｸM-PRO" w:hAnsi="HG丸ｺﾞｼｯｸM-PRO" w:hint="eastAsia"/>
          <w:sz w:val="18"/>
          <w:szCs w:val="18"/>
          <w:shd w:val="clear" w:color="auto" w:fill="FFFFFF"/>
        </w:rPr>
        <w:t>年</w:t>
      </w:r>
      <w:r w:rsidR="00085B71">
        <w:rPr>
          <w:rFonts w:ascii="HG丸ｺﾞｼｯｸM-PRO" w:eastAsia="HG丸ｺﾞｼｯｸM-PRO" w:hAnsi="HG丸ｺﾞｼｯｸM-PRO" w:hint="eastAsia"/>
          <w:sz w:val="18"/>
          <w:szCs w:val="18"/>
          <w:shd w:val="clear" w:color="auto" w:fill="FFFFFF"/>
        </w:rPr>
        <w:t>元旦に発生した令和6年能登半島地震による頻発する余震を念頭に</w:t>
      </w:r>
    </w:p>
    <w:p w14:paraId="7A50E41F" w14:textId="451123BD" w:rsidR="0049005E" w:rsidRDefault="0049005E" w:rsidP="0049005E"/>
    <w:p w14:paraId="5A083BDF" w14:textId="41B73026" w:rsidR="00C023D9" w:rsidRDefault="00361661" w:rsidP="007D36CF">
      <w:pPr>
        <w:snapToGri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2BBF03E3" w14:textId="0DE4939F"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4D4E3A73" w:rsidR="007D36CF" w:rsidRPr="001D0CEA" w:rsidRDefault="007D36CF" w:rsidP="001D0CEA">
      <w:pPr>
        <w:widowControl/>
        <w:wordWrap w:val="0"/>
        <w:ind w:left="495"/>
        <w:jc w:val="right"/>
        <w:rPr>
          <w:rFonts w:ascii="HG丸ｺﾞｼｯｸM-PRO" w:eastAsia="HG丸ｺﾞｼｯｸM-PRO" w:hAnsi="HG丸ｺﾞｼｯｸM-PRO"/>
          <w:szCs w:val="21"/>
          <w:shd w:val="pct15" w:color="auto" w:fill="FFFFFF"/>
        </w:rPr>
      </w:pPr>
      <w:r w:rsidRPr="001D0CEA">
        <w:rPr>
          <w:rFonts w:ascii="HG丸ｺﾞｼｯｸM-PRO" w:eastAsia="HG丸ｺﾞｼｯｸM-PRO" w:hAnsi="HG丸ｺﾞｼｯｸM-PRO" w:hint="eastAsia"/>
          <w:szCs w:val="21"/>
          <w:u w:val="single"/>
          <w:shd w:val="pct15" w:color="auto" w:fill="FFFFFF"/>
        </w:rPr>
        <w:t>グーグルマップで3</w:t>
      </w:r>
      <w:r w:rsidRPr="001D0CEA">
        <w:rPr>
          <w:rFonts w:ascii="HG丸ｺﾞｼｯｸM-PRO" w:eastAsia="HG丸ｺﾞｼｯｸM-PRO" w:hAnsi="HG丸ｺﾞｼｯｸM-PRO"/>
          <w:szCs w:val="21"/>
          <w:u w:val="single"/>
          <w:shd w:val="pct15" w:color="auto" w:fill="FFFFFF"/>
        </w:rPr>
        <w:t>D</w:t>
      </w:r>
      <w:r w:rsidRPr="001D0CEA">
        <w:rPr>
          <w:rFonts w:ascii="HG丸ｺﾞｼｯｸM-PRO" w:eastAsia="HG丸ｺﾞｼｯｸM-PRO" w:hAnsi="HG丸ｺﾞｼｯｸM-PRO" w:hint="eastAsia"/>
          <w:szCs w:val="21"/>
          <w:u w:val="single"/>
          <w:shd w:val="pct15" w:color="auto" w:fill="FFFFFF"/>
        </w:rPr>
        <w:t>をかけての高低差も考慮に</w:t>
      </w:r>
      <w:r w:rsidR="001D0CEA" w:rsidRPr="001D0CEA">
        <w:rPr>
          <w:rFonts w:ascii="HG丸ｺﾞｼｯｸM-PRO" w:eastAsia="HG丸ｺﾞｼｯｸM-PRO" w:hAnsi="HG丸ｺﾞｼｯｸM-PRO" w:hint="eastAsia"/>
          <w:szCs w:val="21"/>
          <w:u w:val="single"/>
          <w:shd w:val="pct15" w:color="auto" w:fill="FFFFFF"/>
        </w:rPr>
        <w:t>（とくに山裾の事業所）</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5FEBA7DE" w14:textId="6E93E941" w:rsidR="00437255" w:rsidRDefault="00291FC2" w:rsidP="00437255">
      <w:pPr>
        <w:jc w:val="right"/>
        <w:rPr>
          <w:rFonts w:ascii="HG丸ｺﾞｼｯｸM-PRO" w:eastAsia="HG丸ｺﾞｼｯｸM-PRO" w:hAnsi="HG丸ｺﾞｼｯｸM-PRO"/>
          <w:b/>
          <w:bCs/>
          <w:szCs w:val="21"/>
          <w:em w:val="dot"/>
        </w:rPr>
      </w:pPr>
      <w:r>
        <w:rPr>
          <w:rFonts w:ascii="HG丸ｺﾞｼｯｸM-PRO" w:eastAsia="HG丸ｺﾞｼｯｸM-PRO" w:hAnsi="HG丸ｺﾞｼｯｸM-PRO" w:hint="eastAsia"/>
          <w:b/>
          <w:bCs/>
          <w:szCs w:val="21"/>
          <w:em w:val="dot"/>
        </w:rPr>
        <w:t>国交省「</w:t>
      </w:r>
      <w:r w:rsidRPr="00291FC2">
        <w:rPr>
          <w:rFonts w:ascii="HG丸ｺﾞｼｯｸM-PRO" w:eastAsia="HG丸ｺﾞｼｯｸM-PRO" w:hAnsi="HG丸ｺﾞｼｯｸM-PRO" w:hint="eastAsia"/>
          <w:b/>
          <w:bCs/>
          <w:szCs w:val="21"/>
          <w:shd w:val="pct15" w:color="auto" w:fill="FFFFFF"/>
          <w:em w:val="dot"/>
        </w:rPr>
        <w:t>川の防災情報</w:t>
      </w:r>
      <w:r>
        <w:rPr>
          <w:rFonts w:ascii="HG丸ｺﾞｼｯｸM-PRO" w:eastAsia="HG丸ｺﾞｼｯｸM-PRO" w:hAnsi="HG丸ｺﾞｼｯｸM-PRO" w:hint="eastAsia"/>
          <w:b/>
          <w:bCs/>
          <w:szCs w:val="21"/>
          <w:em w:val="dot"/>
        </w:rPr>
        <w:t xml:space="preserve">」　　</w:t>
      </w:r>
      <w:r w:rsidR="00662493" w:rsidRPr="00662493">
        <w:rPr>
          <w:rFonts w:ascii="HG丸ｺﾞｼｯｸM-PRO" w:eastAsia="HG丸ｺﾞｼｯｸM-PRO" w:hAnsi="HG丸ｺﾞｼｯｸM-PRO" w:hint="eastAsia"/>
          <w:b/>
          <w:bCs/>
          <w:szCs w:val="21"/>
          <w:em w:val="dot"/>
        </w:rPr>
        <w:t>気象庁「</w:t>
      </w:r>
      <w:r w:rsidR="00662493" w:rsidRPr="00662493">
        <w:rPr>
          <w:rFonts w:ascii="HG丸ｺﾞｼｯｸM-PRO" w:eastAsia="HG丸ｺﾞｼｯｸM-PRO" w:hAnsi="HG丸ｺﾞｼｯｸM-PRO" w:hint="eastAsia"/>
          <w:b/>
          <w:bCs/>
          <w:szCs w:val="21"/>
          <w:shd w:val="pct15" w:color="auto" w:fill="FFFFFF"/>
          <w:em w:val="dot"/>
        </w:rPr>
        <w:t>キキクル</w:t>
      </w:r>
      <w:r w:rsidR="00662493" w:rsidRPr="00662493">
        <w:rPr>
          <w:rFonts w:ascii="HG丸ｺﾞｼｯｸM-PRO" w:eastAsia="HG丸ｺﾞｼｯｸM-PRO" w:hAnsi="HG丸ｺﾞｼｯｸM-PRO" w:hint="eastAsia"/>
          <w:b/>
          <w:bCs/>
          <w:szCs w:val="21"/>
          <w:em w:val="dot"/>
        </w:rPr>
        <w:t>」は、秀逸!</w:t>
      </w:r>
      <w:r w:rsidR="00662493" w:rsidRPr="00662493">
        <w:rPr>
          <w:rFonts w:ascii="HG丸ｺﾞｼｯｸM-PRO" w:eastAsia="HG丸ｺﾞｼｯｸM-PRO" w:hAnsi="HG丸ｺﾞｼｯｸM-PRO"/>
          <w:b/>
          <w:bCs/>
          <w:szCs w:val="21"/>
          <w:em w:val="dot"/>
        </w:rPr>
        <w:t>!!</w:t>
      </w:r>
      <w:r w:rsidR="00662493" w:rsidRPr="00662493">
        <w:rPr>
          <w:rFonts w:ascii="HG丸ｺﾞｼｯｸM-PRO" w:eastAsia="HG丸ｺﾞｼｯｸM-PRO" w:hAnsi="HG丸ｺﾞｼｯｸM-PRO" w:hint="eastAsia"/>
          <w:b/>
          <w:bCs/>
          <w:szCs w:val="21"/>
          <w:em w:val="dot"/>
        </w:rPr>
        <w:t xml:space="preserve">　</w:t>
      </w:r>
    </w:p>
    <w:p w14:paraId="2D816AD0" w14:textId="77777777" w:rsidR="00437255" w:rsidRPr="00662493" w:rsidRDefault="00437255" w:rsidP="00437255">
      <w:pPr>
        <w:jc w:val="right"/>
        <w:rPr>
          <w:rFonts w:ascii="HG丸ｺﾞｼｯｸM-PRO" w:eastAsia="HG丸ｺﾞｼｯｸM-PRO" w:hAnsi="HG丸ｺﾞｼｯｸM-PRO"/>
          <w:b/>
          <w:bCs/>
          <w:szCs w:val="21"/>
          <w:em w:val="dot"/>
        </w:rPr>
      </w:pP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33093831" w14:textId="58EB68C1" w:rsidR="0045774F" w:rsidRPr="007D36CF" w:rsidRDefault="007D36CF" w:rsidP="00437255">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128CA051" w14:textId="1972E8F6" w:rsidR="007D36CF" w:rsidRP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37EEED50" w14:textId="77777777" w:rsidR="007D36CF" w:rsidRPr="007D36CF" w:rsidRDefault="007D36CF" w:rsidP="007D36CF">
      <w:pPr>
        <w:ind w:firstLineChars="100" w:firstLine="210"/>
        <w:rPr>
          <w:rFonts w:ascii="ＭＳ Ｐ明朝" w:eastAsia="ＭＳ Ｐ明朝" w:hAnsi="ＭＳ Ｐ明朝"/>
          <w:szCs w:val="21"/>
        </w:rPr>
      </w:pP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4CF96C28" w14:textId="4075C1AB" w:rsidR="007D36CF" w:rsidRPr="007D36CF" w:rsidRDefault="007D36CF" w:rsidP="00560659">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1E7DF27C" w14:textId="3E164103"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[通所系]</w:t>
      </w:r>
    </w:p>
    <w:p w14:paraId="0003E914"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1AA3DA43" w14:textId="0B8A351C" w:rsidR="00C023D9" w:rsidRDefault="00C023D9" w:rsidP="007D36CF">
      <w:pPr>
        <w:rPr>
          <w:rFonts w:ascii="HG丸ｺﾞｼｯｸM-PRO" w:eastAsia="HG丸ｺﾞｼｯｸM-PRO" w:hAnsi="HG丸ｺﾞｼｯｸM-PRO"/>
          <w:szCs w:val="21"/>
        </w:rPr>
      </w:pPr>
    </w:p>
    <w:p w14:paraId="50243688" w14:textId="184CE490" w:rsidR="00C023D9" w:rsidRDefault="00C023D9" w:rsidP="007D36CF">
      <w:pPr>
        <w:rPr>
          <w:rFonts w:ascii="HG丸ｺﾞｼｯｸM-PRO" w:eastAsia="HG丸ｺﾞｼｯｸM-PRO" w:hAnsi="HG丸ｺﾞｼｯｸM-PRO"/>
          <w:szCs w:val="21"/>
        </w:rPr>
      </w:pPr>
    </w:p>
    <w:p w14:paraId="58E92407" w14:textId="46B4CAC3" w:rsidR="00C023D9" w:rsidRP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rPr>
        <w:t>「早めに店閉いをするタイミング」　…　B</w:t>
      </w:r>
      <w:r>
        <w:rPr>
          <w:rFonts w:ascii="HG丸ｺﾞｼｯｸM-PRO" w:eastAsia="HG丸ｺﾞｼｯｸM-PRO" w:hAnsi="HG丸ｺﾞｼｯｸM-PRO" w:cstheme="minorBidi"/>
          <w:kern w:val="2"/>
        </w:rPr>
        <w:t>CP</w:t>
      </w:r>
      <w:r>
        <w:rPr>
          <w:rFonts w:ascii="HG丸ｺﾞｼｯｸM-PRO" w:eastAsia="HG丸ｺﾞｼｯｸM-PRO" w:hAnsi="HG丸ｺﾞｼｯｸM-PRO" w:cstheme="minorBidi" w:hint="eastAsia"/>
          <w:kern w:val="2"/>
        </w:rPr>
        <w:t xml:space="preserve">発動基準　</w:t>
      </w:r>
    </w:p>
    <w:p w14:paraId="0D9CB492" w14:textId="6C9D3818" w:rsidR="001D0CEA" w:rsidRDefault="001D0CEA" w:rsidP="001D0CEA">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…「防災」という視点の難しさ</w:t>
      </w:r>
    </w:p>
    <w:p w14:paraId="04F888DF" w14:textId="77777777" w:rsidR="001D0CEA" w:rsidRPr="001D0CEA" w:rsidRDefault="001D0CEA" w:rsidP="001D0CEA">
      <w:pPr>
        <w:pStyle w:val="a7"/>
        <w:ind w:leftChars="0" w:left="360"/>
        <w:jc w:val="right"/>
        <w:rPr>
          <w:rFonts w:ascii="HG丸ｺﾞｼｯｸM-PRO" w:eastAsia="HG丸ｺﾞｼｯｸM-PRO" w:hAnsi="HG丸ｺﾞｼｯｸM-PRO"/>
        </w:rPr>
      </w:pPr>
    </w:p>
    <w:p w14:paraId="689DC67F" w14:textId="09C864D0" w:rsidR="001D0CEA" w:rsidRDefault="001D0CEA" w:rsidP="001D0CEA">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hint="eastAsia"/>
        </w:rPr>
        <w:t>「帰してもいい利用者と、帰してはいけない利用者の選別」</w:t>
      </w:r>
    </w:p>
    <w:p w14:paraId="3948980C" w14:textId="3D5F5587" w:rsidR="001D0CEA" w:rsidRPr="001D0CEA" w:rsidRDefault="001D0CEA" w:rsidP="001D0CEA">
      <w:pPr>
        <w:pStyle w:val="a7"/>
        <w:ind w:leftChars="0" w:left="360"/>
        <w:jc w:val="right"/>
        <w:rPr>
          <w:rFonts w:ascii="HG丸ｺﾞｼｯｸM-PRO" w:eastAsia="HG丸ｺﾞｼｯｸM-PRO" w:hAnsi="HG丸ｺﾞｼｯｸM-PRO"/>
        </w:rPr>
      </w:pPr>
      <w:r>
        <w:rPr>
          <w:rFonts w:ascii="HG丸ｺﾞｼｯｸM-PRO" w:eastAsia="HG丸ｺﾞｼｯｸM-PRO" w:hAnsi="HG丸ｺﾞｼｯｸM-PRO" w:hint="eastAsia"/>
        </w:rPr>
        <w:t>…「施設との連携協定」では?</w:t>
      </w:r>
      <w:r>
        <w:rPr>
          <w:rFonts w:ascii="HG丸ｺﾞｼｯｸM-PRO" w:eastAsia="HG丸ｺﾞｼｯｸM-PRO" w:hAnsi="HG丸ｺﾞｼｯｸM-PRO"/>
        </w:rPr>
        <w:t>??</w:t>
      </w:r>
    </w:p>
    <w:p w14:paraId="4E570073" w14:textId="7AB90CD9" w:rsidR="00C023D9" w:rsidRDefault="00C023D9" w:rsidP="007D36CF">
      <w:pPr>
        <w:rPr>
          <w:rFonts w:ascii="HG丸ｺﾞｼｯｸM-PRO" w:eastAsia="HG丸ｺﾞｼｯｸM-PRO" w:hAnsi="HG丸ｺﾞｼｯｸM-PRO"/>
          <w:szCs w:val="21"/>
        </w:rPr>
      </w:pPr>
    </w:p>
    <w:p w14:paraId="4A786C65" w14:textId="08E346C5" w:rsidR="00C023D9" w:rsidRDefault="00C023D9" w:rsidP="007D36CF">
      <w:pPr>
        <w:rPr>
          <w:rFonts w:ascii="HG丸ｺﾞｼｯｸM-PRO" w:eastAsia="HG丸ｺﾞｼｯｸM-PRO" w:hAnsi="HG丸ｺﾞｼｯｸM-PRO"/>
          <w:szCs w:val="21"/>
        </w:rPr>
      </w:pPr>
    </w:p>
    <w:p w14:paraId="121EB282" w14:textId="3EB2EEE2" w:rsidR="00C023D9" w:rsidRDefault="00C023D9" w:rsidP="007D36CF">
      <w:pPr>
        <w:rPr>
          <w:rFonts w:ascii="HG丸ｺﾞｼｯｸM-PRO" w:eastAsia="HG丸ｺﾞｼｯｸM-PRO" w:hAnsi="HG丸ｺﾞｼｯｸM-PRO"/>
          <w:szCs w:val="21"/>
        </w:rPr>
      </w:pPr>
    </w:p>
    <w:p w14:paraId="71831CC8" w14:textId="4DF405D6" w:rsidR="00C023D9" w:rsidRDefault="00C023D9" w:rsidP="007D36CF">
      <w:pPr>
        <w:rPr>
          <w:rFonts w:ascii="HG丸ｺﾞｼｯｸM-PRO" w:eastAsia="HG丸ｺﾞｼｯｸM-PRO" w:hAnsi="HG丸ｺﾞｼｯｸM-PRO"/>
          <w:szCs w:val="21"/>
        </w:rPr>
      </w:pPr>
    </w:p>
    <w:p w14:paraId="2590D336" w14:textId="40038ABF" w:rsidR="00C023D9" w:rsidRDefault="00C023D9" w:rsidP="007D36CF">
      <w:pPr>
        <w:rPr>
          <w:rFonts w:ascii="HG丸ｺﾞｼｯｸM-PRO" w:eastAsia="HG丸ｺﾞｼｯｸM-PRO" w:hAnsi="HG丸ｺﾞｼｯｸM-PRO"/>
          <w:szCs w:val="21"/>
        </w:rPr>
      </w:pPr>
    </w:p>
    <w:p w14:paraId="2A7355B6" w14:textId="77777777" w:rsidR="00C023D9" w:rsidRDefault="00C023D9" w:rsidP="007D36CF">
      <w:pPr>
        <w:rPr>
          <w:rFonts w:ascii="HG丸ｺﾞｼｯｸM-PRO" w:eastAsia="HG丸ｺﾞｼｯｸM-PRO" w:hAnsi="HG丸ｺﾞｼｯｸM-PRO"/>
          <w:szCs w:val="21"/>
        </w:rPr>
      </w:pPr>
    </w:p>
    <w:p w14:paraId="1F99FA82" w14:textId="25AC01DC"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[訪問系]</w:t>
      </w:r>
    </w:p>
    <w:p w14:paraId="52D012A0"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52D721AE" w14:textId="77777777" w:rsidR="00C023D9" w:rsidRPr="00C023D9" w:rsidRDefault="00C023D9" w:rsidP="00C023D9">
      <w:pPr>
        <w:rPr>
          <w:rFonts w:ascii="HG丸ｺﾞｼｯｸM-PRO" w:eastAsia="HG丸ｺﾞｼｯｸM-PRO" w:hAnsi="HG丸ｺﾞｼｯｸM-PRO"/>
          <w:szCs w:val="21"/>
        </w:rPr>
      </w:pPr>
    </w:p>
    <w:p w14:paraId="791C51EB" w14:textId="77777777" w:rsidR="00C56A45" w:rsidRPr="00D9020B" w:rsidRDefault="00C56A45" w:rsidP="00C56A45">
      <w:pPr>
        <w:jc w:val="left"/>
        <w:rPr>
          <w:rFonts w:ascii="HG丸ｺﾞｼｯｸM-PRO" w:eastAsia="HG丸ｺﾞｼｯｸM-PRO" w:hAnsi="HG丸ｺﾞｼｯｸM-PRO"/>
          <w:b/>
          <w:bCs/>
          <w:szCs w:val="21"/>
        </w:rPr>
      </w:pPr>
    </w:p>
    <w:p w14:paraId="1319329A" w14:textId="77777777" w:rsidR="00D9020B" w:rsidRPr="00D9020B" w:rsidRDefault="00D9020B" w:rsidP="00D9020B">
      <w:pPr>
        <w:pStyle w:val="a7"/>
        <w:numPr>
          <w:ilvl w:val="0"/>
          <w:numId w:val="18"/>
        </w:numPr>
        <w:ind w:leftChars="0"/>
        <w:jc w:val="left"/>
        <w:rPr>
          <w:rFonts w:ascii="HG丸ｺﾞｼｯｸM-PRO" w:eastAsia="HG丸ｺﾞｼｯｸM-PRO" w:hAnsi="HG丸ｺﾞｼｯｸM-PRO"/>
        </w:rPr>
      </w:pPr>
      <w:r>
        <w:rPr>
          <w:rFonts w:ascii="HG丸ｺﾞｼｯｸM-PRO" w:eastAsia="HG丸ｺﾞｼｯｸM-PRO" w:hAnsi="HG丸ｺﾞｼｯｸM-PRO" w:cstheme="minorBidi" w:hint="eastAsia"/>
          <w:kern w:val="2"/>
        </w:rPr>
        <w:t>「</w:t>
      </w:r>
      <w:r w:rsidRPr="00D9020B">
        <w:rPr>
          <w:rFonts w:ascii="HG丸ｺﾞｼｯｸM-PRO" w:eastAsia="HG丸ｺﾞｼｯｸM-PRO" w:hAnsi="HG丸ｺﾞｼｯｸM-PRO" w:cstheme="minorBidi" w:hint="eastAsia"/>
          <w:kern w:val="2"/>
        </w:rPr>
        <w:t>8割の</w:t>
      </w:r>
      <w:r>
        <w:rPr>
          <w:rFonts w:ascii="HG丸ｺﾞｼｯｸM-PRO" w:eastAsia="HG丸ｺﾞｼｯｸM-PRO" w:hAnsi="HG丸ｺﾞｼｯｸM-PRO" w:cstheme="minorBidi" w:hint="eastAsia"/>
          <w:kern w:val="2"/>
        </w:rPr>
        <w:t>利用者を切り捨てる」</w:t>
      </w:r>
    </w:p>
    <w:p w14:paraId="2E16837A" w14:textId="77777777" w:rsidR="00D9020B" w:rsidRPr="00D9020B" w:rsidRDefault="00D9020B" w:rsidP="00D9020B">
      <w:pPr>
        <w:pStyle w:val="a7"/>
        <w:ind w:leftChars="0" w:left="360"/>
        <w:jc w:val="left"/>
        <w:rPr>
          <w:rFonts w:ascii="HG丸ｺﾞｼｯｸM-PRO" w:eastAsia="HG丸ｺﾞｼｯｸM-PRO" w:hAnsi="HG丸ｺﾞｼｯｸM-PRO"/>
        </w:rPr>
      </w:pPr>
    </w:p>
    <w:p w14:paraId="42C32760"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r>
        <w:rPr>
          <w:rFonts w:ascii="HG丸ｺﾞｼｯｸM-PRO" w:eastAsia="HG丸ｺﾞｼｯｸM-PRO" w:hAnsi="HG丸ｺﾞｼｯｸM-PRO" w:cstheme="minorBidi" w:hint="eastAsia"/>
          <w:kern w:val="2"/>
        </w:rPr>
        <w:t>…見殺しにする、という意味ではない　2割の利用者をどう生かすのか?　という視点</w:t>
      </w:r>
    </w:p>
    <w:p w14:paraId="187AD7D3" w14:textId="77777777" w:rsidR="00D9020B" w:rsidRDefault="00D9020B" w:rsidP="00D9020B">
      <w:pPr>
        <w:pStyle w:val="a7"/>
        <w:ind w:leftChars="0" w:left="360"/>
        <w:jc w:val="right"/>
        <w:rPr>
          <w:rFonts w:ascii="HG丸ｺﾞｼｯｸM-PRO" w:eastAsia="HG丸ｺﾞｼｯｸM-PRO" w:hAnsi="HG丸ｺﾞｼｯｸM-PRO" w:cstheme="minorBidi"/>
          <w:kern w:val="2"/>
        </w:rPr>
      </w:pPr>
    </w:p>
    <w:p w14:paraId="1188F0C6" w14:textId="66A86254" w:rsidR="00C56A45" w:rsidRDefault="00495D08" w:rsidP="00495D08">
      <w:pPr>
        <w:pStyle w:val="a7"/>
        <w:numPr>
          <w:ilvl w:val="0"/>
          <w:numId w:val="18"/>
        </w:numPr>
        <w:ind w:leftChars="0"/>
        <w:rPr>
          <w:rFonts w:ascii="HG丸ｺﾞｼｯｸM-PRO" w:eastAsia="HG丸ｺﾞｼｯｸM-PRO" w:hAnsi="HG丸ｺﾞｼｯｸM-PRO"/>
        </w:rPr>
      </w:pPr>
      <w:r w:rsidRPr="00495D08">
        <w:rPr>
          <w:rFonts w:ascii="HG丸ｺﾞｼｯｸM-PRO" w:eastAsia="HG丸ｺﾞｼｯｸM-PRO" w:hAnsi="HG丸ｺﾞｼｯｸM-PRO" w:cstheme="minorBidi" w:hint="eastAsia"/>
          <w:kern w:val="2"/>
          <w:szCs w:val="22"/>
          <w:shd w:val="pct15" w:color="auto" w:fill="FFFFFF"/>
        </w:rPr>
        <w:t>地域の訪問系、居宅系が、施設へ「他施設との連携」ということで連携協定書の締結で伺いを立ててくることが予想できる</w:t>
      </w:r>
      <w:r w:rsidR="00D9020B" w:rsidRPr="00D9020B">
        <w:rPr>
          <w:rFonts w:ascii="HG丸ｺﾞｼｯｸM-PRO" w:eastAsia="HG丸ｺﾞｼｯｸM-PRO" w:hAnsi="HG丸ｺﾞｼｯｸM-PRO" w:hint="eastAsia"/>
        </w:rPr>
        <w:t xml:space="preserve">　</w:t>
      </w:r>
    </w:p>
    <w:p w14:paraId="42D7931C" w14:textId="77777777" w:rsidR="00495D08" w:rsidRDefault="00495D08" w:rsidP="00495D08">
      <w:pPr>
        <w:rPr>
          <w:rFonts w:ascii="HG丸ｺﾞｼｯｸM-PRO" w:eastAsia="HG丸ｺﾞｼｯｸM-PRO" w:hAnsi="HG丸ｺﾞｼｯｸM-PRO"/>
        </w:rPr>
      </w:pPr>
    </w:p>
    <w:p w14:paraId="7F0B31FE" w14:textId="3A368BFC" w:rsidR="00495D08" w:rsidRPr="00495D08" w:rsidRDefault="00495D08" w:rsidP="00495D08">
      <w:pPr>
        <w:pStyle w:val="a7"/>
        <w:numPr>
          <w:ilvl w:val="0"/>
          <w:numId w:val="18"/>
        </w:numPr>
        <w:ind w:leftChars="0"/>
        <w:rPr>
          <w:rFonts w:ascii="HG丸ｺﾞｼｯｸM-PRO" w:eastAsia="HG丸ｺﾞｼｯｸM-PRO" w:hAnsi="HG丸ｺﾞｼｯｸM-PRO"/>
        </w:rPr>
      </w:pPr>
      <w:r>
        <w:rPr>
          <w:rFonts w:ascii="HG丸ｺﾞｼｯｸM-PRO" w:eastAsia="HG丸ｺﾞｼｯｸM-PRO" w:hAnsi="HG丸ｺﾞｼｯｸM-PRO" w:cstheme="minorBidi" w:hint="eastAsia"/>
          <w:kern w:val="2"/>
          <w:szCs w:val="22"/>
        </w:rPr>
        <w:t>施設側は、「ショートやデイを1回でも利用している在宅の利用者が優先」</w:t>
      </w:r>
    </w:p>
    <w:p w14:paraId="2CEE82C5" w14:textId="292B3425" w:rsidR="00495D08" w:rsidRPr="00495D08" w:rsidRDefault="00495D08" w:rsidP="00495D08">
      <w:pPr>
        <w:rPr>
          <w:rFonts w:ascii="HG丸ｺﾞｼｯｸM-PRO" w:eastAsia="HG丸ｺﾞｼｯｸM-PRO" w:hAnsi="HG丸ｺﾞｼｯｸM-PRO"/>
        </w:rPr>
      </w:pPr>
      <w:r>
        <w:rPr>
          <w:rFonts w:ascii="HG丸ｺﾞｼｯｸM-PRO" w:eastAsia="HG丸ｺﾞｼｯｸM-PRO" w:hAnsi="HG丸ｺﾞｼｯｸM-PRO" w:hint="eastAsia"/>
        </w:rPr>
        <w:t>…</w:t>
      </w:r>
      <w:r w:rsidRPr="00495D08">
        <w:rPr>
          <w:rFonts w:ascii="HG丸ｺﾞｼｯｸM-PRO" w:eastAsia="HG丸ｺﾞｼｯｸM-PRO" w:hAnsi="HG丸ｺﾞｼｯｸM-PRO" w:hint="eastAsia"/>
          <w:u w:val="single"/>
          <w:shd w:val="pct15" w:color="auto" w:fill="FFFFFF"/>
        </w:rPr>
        <w:t>服薬含めた既往歴、嚥下状況</w:t>
      </w:r>
      <w:r>
        <w:rPr>
          <w:rFonts w:ascii="HG丸ｺﾞｼｯｸM-PRO" w:eastAsia="HG丸ｺﾞｼｯｸM-PRO" w:hAnsi="HG丸ｺﾞｼｯｸM-PRO" w:hint="eastAsia"/>
        </w:rPr>
        <w:t>が分かっていないと、わかった時には亡くなっていることが</w:t>
      </w: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10BECB16" w14:textId="77777777" w:rsidR="00C56A45" w:rsidRDefault="00C56A45" w:rsidP="00C56A45">
      <w:pPr>
        <w:jc w:val="left"/>
        <w:rPr>
          <w:rFonts w:ascii="HG丸ｺﾞｼｯｸM-PRO" w:eastAsia="HG丸ｺﾞｼｯｸM-PRO" w:hAnsi="HG丸ｺﾞｼｯｸM-PRO"/>
          <w:b/>
          <w:bCs/>
          <w:sz w:val="24"/>
          <w:szCs w:val="24"/>
        </w:rPr>
      </w:pPr>
    </w:p>
    <w:p w14:paraId="32BD8D89" w14:textId="77777777" w:rsidR="002A44B1" w:rsidRDefault="002A44B1" w:rsidP="002A44B1">
      <w:pPr>
        <w:rPr>
          <w:rFonts w:ascii="HG丸ｺﾞｼｯｸM-PRO" w:eastAsia="HG丸ｺﾞｼｯｸM-PRO" w:hAnsi="HG丸ｺﾞｼｯｸM-PRO"/>
          <w:b/>
          <w:bCs/>
          <w:sz w:val="24"/>
          <w:szCs w:val="24"/>
        </w:rPr>
      </w:pPr>
    </w:p>
    <w:p w14:paraId="3B13DC5F" w14:textId="77777777" w:rsidR="00141843" w:rsidRPr="00141843" w:rsidRDefault="00141843" w:rsidP="00411194">
      <w:pPr>
        <w:jc w:val="center"/>
        <w:rPr>
          <w:rFonts w:ascii="HG丸ｺﾞｼｯｸM-PRO" w:eastAsia="HG丸ｺﾞｼｯｸM-PRO" w:hAnsi="HG丸ｺﾞｼｯｸM-PRO"/>
          <w:b/>
          <w:bCs/>
          <w:sz w:val="28"/>
          <w:szCs w:val="28"/>
        </w:rPr>
      </w:pPr>
      <w:r w:rsidRPr="00141843">
        <w:rPr>
          <w:rFonts w:ascii="HG丸ｺﾞｼｯｸM-PRO" w:eastAsia="HG丸ｺﾞｼｯｸM-PRO" w:hAnsi="HG丸ｺﾞｼｯｸM-PRO" w:hint="eastAsia"/>
          <w:b/>
          <w:bCs/>
          <w:sz w:val="28"/>
          <w:szCs w:val="28"/>
        </w:rPr>
        <w:lastRenderedPageBreak/>
        <w:t>B</w:t>
      </w:r>
      <w:r w:rsidRPr="00141843">
        <w:rPr>
          <w:rFonts w:ascii="HG丸ｺﾞｼｯｸM-PRO" w:eastAsia="HG丸ｺﾞｼｯｸM-PRO" w:hAnsi="HG丸ｺﾞｼｯｸM-PRO"/>
          <w:b/>
          <w:bCs/>
          <w:sz w:val="28"/>
          <w:szCs w:val="28"/>
        </w:rPr>
        <w:t>CP</w:t>
      </w:r>
      <w:r w:rsidRPr="00141843">
        <w:rPr>
          <w:rFonts w:ascii="HG丸ｺﾞｼｯｸM-PRO" w:eastAsia="HG丸ｺﾞｼｯｸM-PRO" w:hAnsi="HG丸ｺﾞｼｯｸM-PRO" w:hint="eastAsia"/>
          <w:b/>
          <w:bCs/>
          <w:sz w:val="28"/>
          <w:szCs w:val="28"/>
        </w:rPr>
        <w:t>（事業継続計画）達成度合自己点検チェック表（5段階）</w:t>
      </w:r>
    </w:p>
    <w:p w14:paraId="03F9F2D8" w14:textId="77777777" w:rsidR="00141843" w:rsidRPr="00141843" w:rsidRDefault="00141843" w:rsidP="00141843">
      <w:pPr>
        <w:jc w:val="center"/>
        <w:rPr>
          <w:rFonts w:ascii="HG丸ｺﾞｼｯｸM-PRO" w:eastAsia="HG丸ｺﾞｼｯｸM-PRO" w:hAnsi="HG丸ｺﾞｼｯｸM-PRO"/>
          <w:b/>
          <w:bCs/>
        </w:rPr>
      </w:pPr>
    </w:p>
    <w:p w14:paraId="26E60324"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[自己点検のポイント]</w:t>
      </w:r>
    </w:p>
    <w:tbl>
      <w:tblPr>
        <w:tblStyle w:val="2"/>
        <w:tblW w:w="0" w:type="auto"/>
        <w:tblLook w:val="04A0" w:firstRow="1" w:lastRow="0" w:firstColumn="1" w:lastColumn="0" w:noHBand="0" w:noVBand="1"/>
      </w:tblPr>
      <w:tblGrid>
        <w:gridCol w:w="2831"/>
        <w:gridCol w:w="708"/>
        <w:gridCol w:w="4955"/>
      </w:tblGrid>
      <w:tr w:rsidR="00141843" w:rsidRPr="00141843" w14:paraId="0E0620B2" w14:textId="77777777" w:rsidTr="00175471">
        <w:tc>
          <w:tcPr>
            <w:tcW w:w="2831" w:type="dxa"/>
          </w:tcPr>
          <w:p w14:paraId="6113382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達成課題</w:t>
            </w:r>
          </w:p>
        </w:tc>
        <w:tc>
          <w:tcPr>
            <w:tcW w:w="708" w:type="dxa"/>
          </w:tcPr>
          <w:p w14:paraId="395EBD63" w14:textId="77777777" w:rsidR="00141843" w:rsidRPr="00141843" w:rsidRDefault="00141843" w:rsidP="00141843">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02944AC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自己点検のポイント</w:t>
            </w:r>
          </w:p>
        </w:tc>
      </w:tr>
      <w:tr w:rsidR="00141843" w:rsidRPr="00141843" w14:paraId="4BD8E5BA" w14:textId="77777777" w:rsidTr="00175471">
        <w:tc>
          <w:tcPr>
            <w:tcW w:w="2831" w:type="dxa"/>
          </w:tcPr>
          <w:p w14:paraId="1C210311"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避難の判断基準</w:t>
            </w:r>
          </w:p>
        </w:tc>
        <w:tc>
          <w:tcPr>
            <w:tcW w:w="708" w:type="dxa"/>
          </w:tcPr>
          <w:p w14:paraId="397F68B6"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67E0D72C"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避難の判断基準やその後の動き方・対応が明確になっている。</w:t>
            </w:r>
          </w:p>
          <w:p w14:paraId="37AB90A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141843" w:rsidRPr="00141843" w14:paraId="19619C93" w14:textId="77777777" w:rsidTr="00175471">
        <w:tc>
          <w:tcPr>
            <w:tcW w:w="2831" w:type="dxa"/>
          </w:tcPr>
          <w:p w14:paraId="5AF1FDF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10A8CE1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36F613C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141843" w:rsidRPr="00141843" w14:paraId="4A2F11B1" w14:textId="77777777" w:rsidTr="00175471">
        <w:tc>
          <w:tcPr>
            <w:tcW w:w="2831" w:type="dxa"/>
          </w:tcPr>
          <w:p w14:paraId="50C080BA"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04174ACC"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C9D24D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039A1BF4"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141843" w:rsidRPr="00141843" w14:paraId="6644002E" w14:textId="77777777" w:rsidTr="00175471">
        <w:tc>
          <w:tcPr>
            <w:tcW w:w="2831" w:type="dxa"/>
          </w:tcPr>
          <w:p w14:paraId="0AC69A08"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00FD983"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7B18175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141843" w:rsidRPr="00141843" w14:paraId="2529B172" w14:textId="77777777" w:rsidTr="00175471">
        <w:tc>
          <w:tcPr>
            <w:tcW w:w="2831" w:type="dxa"/>
          </w:tcPr>
          <w:p w14:paraId="59C7C65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6010EB7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425473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141843" w:rsidRPr="00141843" w14:paraId="34FE91FA" w14:textId="77777777" w:rsidTr="00175471">
        <w:tc>
          <w:tcPr>
            <w:tcW w:w="2831" w:type="dxa"/>
            <w:vAlign w:val="center"/>
          </w:tcPr>
          <w:p w14:paraId="4B891930" w14:textId="77777777" w:rsidR="00141843" w:rsidRPr="00141843" w:rsidRDefault="00141843" w:rsidP="00141843">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659817CF"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16D6441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141843" w:rsidRPr="00141843" w14:paraId="36A20DBA" w14:textId="77777777" w:rsidTr="00175471">
        <w:tc>
          <w:tcPr>
            <w:tcW w:w="2831" w:type="dxa"/>
          </w:tcPr>
          <w:p w14:paraId="2532EE14" w14:textId="77777777" w:rsidR="00141843" w:rsidRPr="00141843" w:rsidRDefault="00141843" w:rsidP="00141843">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2DE428F8"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2504724F"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141843" w:rsidRPr="00141843" w14:paraId="0C29BA45" w14:textId="77777777" w:rsidTr="00175471">
        <w:tc>
          <w:tcPr>
            <w:tcW w:w="2831" w:type="dxa"/>
          </w:tcPr>
          <w:p w14:paraId="01F567EC"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3EA089EC" w14:textId="77777777" w:rsidR="00141843" w:rsidRPr="00141843" w:rsidRDefault="00141843" w:rsidP="00141843">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FD7FDA0"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全職員に対し、周知徹底のための研修が予定され、訓練についても計画されている。</w:t>
            </w:r>
          </w:p>
        </w:tc>
      </w:tr>
      <w:tr w:rsidR="00141843" w:rsidRPr="00141843" w14:paraId="2D30AC12" w14:textId="77777777" w:rsidTr="00186090">
        <w:tc>
          <w:tcPr>
            <w:tcW w:w="2831" w:type="dxa"/>
            <w:shd w:val="clear" w:color="auto" w:fill="FBE4D5" w:themeFill="accent2" w:themeFillTint="33"/>
          </w:tcPr>
          <w:p w14:paraId="37DBA60F"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進捗管理</w:t>
            </w:r>
            <w:r w:rsidRPr="00141843">
              <w:rPr>
                <w:rFonts w:ascii="HG丸ｺﾞｼｯｸM-PRO" w:eastAsia="HG丸ｺﾞｼｯｸM-PRO" w:hAnsi="HG丸ｺﾞｼｯｸM-PRO" w:hint="eastAsia"/>
                <w:sz w:val="18"/>
                <w:szCs w:val="18"/>
              </w:rPr>
              <w:t>（計画性）</w:t>
            </w:r>
          </w:p>
        </w:tc>
        <w:tc>
          <w:tcPr>
            <w:tcW w:w="708" w:type="dxa"/>
            <w:shd w:val="clear" w:color="auto" w:fill="FBE4D5" w:themeFill="accent2" w:themeFillTint="33"/>
          </w:tcPr>
          <w:p w14:paraId="007E61BF" w14:textId="77777777" w:rsidR="00141843" w:rsidRPr="00141843" w:rsidRDefault="00141843" w:rsidP="00141843">
            <w:pPr>
              <w:jc w:val="center"/>
              <w:rPr>
                <w:rFonts w:ascii="HG丸ｺﾞｼｯｸM-PRO" w:eastAsia="HG丸ｺﾞｼｯｸM-PRO" w:hAnsi="HG丸ｺﾞｼｯｸM-PRO"/>
              </w:rPr>
            </w:pPr>
          </w:p>
        </w:tc>
        <w:tc>
          <w:tcPr>
            <w:tcW w:w="4955" w:type="dxa"/>
            <w:tcBorders>
              <w:tl2br w:val="nil"/>
            </w:tcBorders>
            <w:shd w:val="clear" w:color="auto" w:fill="FBE4D5" w:themeFill="accent2" w:themeFillTint="33"/>
            <w:vAlign w:val="center"/>
          </w:tcPr>
          <w:p w14:paraId="0B789D2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有事の際の体制及びスケジュールが明確になっている。</w:t>
            </w:r>
          </w:p>
        </w:tc>
      </w:tr>
    </w:tbl>
    <w:p w14:paraId="3F45EC8B" w14:textId="77777777" w:rsidR="00141843" w:rsidRPr="00141843" w:rsidRDefault="00141843" w:rsidP="00141843">
      <w:pPr>
        <w:jc w:val="left"/>
        <w:rPr>
          <w:rFonts w:ascii="HG丸ｺﾞｼｯｸM-PRO" w:eastAsia="HG丸ｺﾞｼｯｸM-PRO" w:hAnsi="HG丸ｺﾞｼｯｸM-PRO"/>
          <w:b/>
          <w:bCs/>
        </w:rPr>
      </w:pPr>
    </w:p>
    <w:p w14:paraId="789062F4" w14:textId="77777777" w:rsidR="00141843" w:rsidRPr="00141843" w:rsidRDefault="00141843" w:rsidP="00141843">
      <w:p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b/>
          <w:bCs/>
        </w:rPr>
        <w:t xml:space="preserve">[自己点検ポイント集計]　</w:t>
      </w:r>
      <w:r w:rsidRPr="00141843">
        <w:rPr>
          <w:rFonts w:ascii="HG丸ｺﾞｼｯｸM-PRO" w:eastAsia="HG丸ｺﾞｼｯｸM-PRO" w:hAnsi="HG丸ｺﾞｼｯｸM-PRO" w:hint="eastAsia"/>
          <w:sz w:val="18"/>
          <w:szCs w:val="18"/>
        </w:rPr>
        <w:t>「（80％以上）ほぼ達成…〇」　「一部未達成…△」　「未達成…×」</w:t>
      </w:r>
    </w:p>
    <w:tbl>
      <w:tblPr>
        <w:tblStyle w:val="2"/>
        <w:tblW w:w="0" w:type="auto"/>
        <w:tblLook w:val="04A0" w:firstRow="1" w:lastRow="0" w:firstColumn="1" w:lastColumn="0" w:noHBand="0" w:noVBand="1"/>
      </w:tblPr>
      <w:tblGrid>
        <w:gridCol w:w="2972"/>
        <w:gridCol w:w="425"/>
        <w:gridCol w:w="2977"/>
        <w:gridCol w:w="421"/>
        <w:gridCol w:w="1699"/>
      </w:tblGrid>
      <w:tr w:rsidR="00141843" w:rsidRPr="00141843" w14:paraId="64FA2B9F" w14:textId="77777777" w:rsidTr="00175471">
        <w:tc>
          <w:tcPr>
            <w:tcW w:w="2972" w:type="dxa"/>
            <w:vAlign w:val="center"/>
          </w:tcPr>
          <w:p w14:paraId="563113B0" w14:textId="77777777" w:rsidR="00141843" w:rsidRPr="00141843" w:rsidRDefault="00141843" w:rsidP="00141843">
            <w:pPr>
              <w:numPr>
                <w:ilvl w:val="0"/>
                <w:numId w:val="13"/>
              </w:num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w:t>
            </w:r>
          </w:p>
        </w:tc>
        <w:tc>
          <w:tcPr>
            <w:tcW w:w="425" w:type="dxa"/>
            <w:vAlign w:val="center"/>
          </w:tcPr>
          <w:p w14:paraId="33CD3A41" w14:textId="77777777" w:rsidR="00141843" w:rsidRPr="00141843" w:rsidRDefault="00141843" w:rsidP="00141843">
            <w:pPr>
              <w:spacing w:line="0" w:lineRule="atLeast"/>
              <w:rPr>
                <w:rFonts w:ascii="HG丸ｺﾞｼｯｸM-PRO" w:eastAsia="HG丸ｺﾞｼｯｸM-PRO" w:hAnsi="HG丸ｺﾞｼｯｸM-PRO"/>
                <w:sz w:val="16"/>
                <w:szCs w:val="16"/>
              </w:rPr>
            </w:pPr>
          </w:p>
        </w:tc>
        <w:tc>
          <w:tcPr>
            <w:tcW w:w="2977" w:type="dxa"/>
            <w:vAlign w:val="center"/>
          </w:tcPr>
          <w:p w14:paraId="634097FE"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⑥　優先順位（あるべき理想）</w:t>
            </w:r>
          </w:p>
        </w:tc>
        <w:tc>
          <w:tcPr>
            <w:tcW w:w="421" w:type="dxa"/>
          </w:tcPr>
          <w:p w14:paraId="4013D6F2" w14:textId="77777777" w:rsidR="00141843" w:rsidRPr="00141843" w:rsidRDefault="00141843" w:rsidP="00141843">
            <w:pPr>
              <w:jc w:val="center"/>
              <w:rPr>
                <w:rFonts w:ascii="HG丸ｺﾞｼｯｸM-PRO" w:eastAsia="HG丸ｺﾞｼｯｸM-PRO" w:hAnsi="HG丸ｺﾞｼｯｸM-PRO"/>
              </w:rPr>
            </w:pPr>
          </w:p>
        </w:tc>
        <w:tc>
          <w:tcPr>
            <w:tcW w:w="1699" w:type="dxa"/>
            <w:vMerge w:val="restart"/>
          </w:tcPr>
          <w:p w14:paraId="5429DC6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左記〇印の合計</w:t>
            </w:r>
          </w:p>
        </w:tc>
      </w:tr>
      <w:tr w:rsidR="00141843" w:rsidRPr="00141843" w14:paraId="0ACF91A5" w14:textId="77777777" w:rsidTr="00175471">
        <w:tc>
          <w:tcPr>
            <w:tcW w:w="2972" w:type="dxa"/>
            <w:vAlign w:val="center"/>
          </w:tcPr>
          <w:p w14:paraId="6C684D6C"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職員アンケート</w:t>
            </w:r>
          </w:p>
        </w:tc>
        <w:tc>
          <w:tcPr>
            <w:tcW w:w="425" w:type="dxa"/>
            <w:vAlign w:val="center"/>
          </w:tcPr>
          <w:p w14:paraId="786F2031" w14:textId="77777777" w:rsidR="00141843" w:rsidRPr="00141843" w:rsidRDefault="00141843" w:rsidP="00141843">
            <w:pPr>
              <w:spacing w:line="0" w:lineRule="atLeast"/>
              <w:rPr>
                <w:sz w:val="16"/>
                <w:szCs w:val="16"/>
              </w:rPr>
            </w:pPr>
          </w:p>
        </w:tc>
        <w:tc>
          <w:tcPr>
            <w:tcW w:w="2977" w:type="dxa"/>
            <w:vAlign w:val="center"/>
          </w:tcPr>
          <w:p w14:paraId="5A32F0A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⑦　優先順位（現実的・具体的）</w:t>
            </w:r>
          </w:p>
        </w:tc>
        <w:tc>
          <w:tcPr>
            <w:tcW w:w="421" w:type="dxa"/>
          </w:tcPr>
          <w:p w14:paraId="6F475CC8" w14:textId="77777777" w:rsidR="00141843" w:rsidRPr="00141843" w:rsidRDefault="00141843" w:rsidP="00141843">
            <w:pPr>
              <w:jc w:val="center"/>
            </w:pPr>
          </w:p>
        </w:tc>
        <w:tc>
          <w:tcPr>
            <w:tcW w:w="1699" w:type="dxa"/>
            <w:vMerge/>
          </w:tcPr>
          <w:p w14:paraId="1FBF593F" w14:textId="77777777" w:rsidR="00141843" w:rsidRPr="00141843" w:rsidRDefault="00141843" w:rsidP="00141843">
            <w:pPr>
              <w:jc w:val="center"/>
            </w:pPr>
          </w:p>
        </w:tc>
      </w:tr>
      <w:tr w:rsidR="00141843" w:rsidRPr="00141843" w14:paraId="3C45A45F" w14:textId="77777777" w:rsidTr="00175471">
        <w:tc>
          <w:tcPr>
            <w:tcW w:w="2972" w:type="dxa"/>
            <w:vAlign w:val="center"/>
          </w:tcPr>
          <w:p w14:paraId="58130C8E"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居住地マップ（職員・利用者含む）</w:t>
            </w:r>
          </w:p>
        </w:tc>
        <w:tc>
          <w:tcPr>
            <w:tcW w:w="425" w:type="dxa"/>
            <w:vAlign w:val="center"/>
          </w:tcPr>
          <w:p w14:paraId="6DD58477" w14:textId="77777777" w:rsidR="00141843" w:rsidRPr="00141843" w:rsidRDefault="00141843" w:rsidP="00141843">
            <w:pPr>
              <w:spacing w:line="0" w:lineRule="atLeast"/>
              <w:rPr>
                <w:sz w:val="16"/>
                <w:szCs w:val="16"/>
              </w:rPr>
            </w:pPr>
          </w:p>
        </w:tc>
        <w:tc>
          <w:tcPr>
            <w:tcW w:w="2977" w:type="dxa"/>
            <w:vAlign w:val="center"/>
          </w:tcPr>
          <w:p w14:paraId="3347C41D" w14:textId="77777777" w:rsidR="00141843" w:rsidRPr="00141843" w:rsidRDefault="00141843" w:rsidP="00141843">
            <w:pPr>
              <w:spacing w:line="0" w:lineRule="atLeast"/>
              <w:rPr>
                <w:sz w:val="16"/>
                <w:szCs w:val="16"/>
              </w:rPr>
            </w:pPr>
            <w:r w:rsidRPr="00141843">
              <w:rPr>
                <w:rFonts w:ascii="HG丸ｺﾞｼｯｸM-PRO" w:eastAsia="HG丸ｺﾞｼｯｸM-PRO" w:hAnsi="HG丸ｺﾞｼｯｸM-PRO" w:hint="eastAsia"/>
                <w:sz w:val="16"/>
                <w:szCs w:val="16"/>
              </w:rPr>
              <w:t>⑧　訓練・研修</w:t>
            </w:r>
          </w:p>
        </w:tc>
        <w:tc>
          <w:tcPr>
            <w:tcW w:w="421" w:type="dxa"/>
          </w:tcPr>
          <w:p w14:paraId="633B622D" w14:textId="77777777" w:rsidR="00141843" w:rsidRPr="00141843" w:rsidRDefault="00141843" w:rsidP="00141843">
            <w:pPr>
              <w:jc w:val="center"/>
            </w:pPr>
          </w:p>
        </w:tc>
        <w:tc>
          <w:tcPr>
            <w:tcW w:w="1699" w:type="dxa"/>
            <w:vMerge/>
          </w:tcPr>
          <w:p w14:paraId="783249C9" w14:textId="77777777" w:rsidR="00141843" w:rsidRPr="00141843" w:rsidRDefault="00141843" w:rsidP="00141843">
            <w:pPr>
              <w:jc w:val="center"/>
            </w:pPr>
          </w:p>
        </w:tc>
      </w:tr>
      <w:tr w:rsidR="00141843" w:rsidRPr="00141843" w14:paraId="203B2508" w14:textId="77777777" w:rsidTr="00175471">
        <w:tc>
          <w:tcPr>
            <w:tcW w:w="2972" w:type="dxa"/>
            <w:vAlign w:val="center"/>
          </w:tcPr>
          <w:p w14:paraId="56BFB032"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職員参集基準</w:t>
            </w:r>
          </w:p>
        </w:tc>
        <w:tc>
          <w:tcPr>
            <w:tcW w:w="425" w:type="dxa"/>
            <w:vAlign w:val="center"/>
          </w:tcPr>
          <w:p w14:paraId="12D74648" w14:textId="77777777" w:rsidR="00141843" w:rsidRPr="00141843" w:rsidRDefault="00141843" w:rsidP="00141843">
            <w:pPr>
              <w:spacing w:line="0" w:lineRule="atLeast"/>
              <w:rPr>
                <w:sz w:val="16"/>
                <w:szCs w:val="16"/>
              </w:rPr>
            </w:pPr>
          </w:p>
        </w:tc>
        <w:tc>
          <w:tcPr>
            <w:tcW w:w="2977" w:type="dxa"/>
            <w:tcBorders>
              <w:bottom w:val="single" w:sz="4" w:space="0" w:color="auto"/>
            </w:tcBorders>
            <w:vAlign w:val="center"/>
          </w:tcPr>
          <w:p w14:paraId="67B00302" w14:textId="77777777" w:rsidR="00141843" w:rsidRPr="00141843" w:rsidRDefault="00141843" w:rsidP="00141843">
            <w:pPr>
              <w:numPr>
                <w:ilvl w:val="0"/>
                <w:numId w:val="14"/>
              </w:numPr>
              <w:spacing w:line="0" w:lineRule="atLeast"/>
              <w:rPr>
                <w:sz w:val="16"/>
                <w:szCs w:val="16"/>
              </w:rPr>
            </w:pPr>
            <w:r w:rsidRPr="00141843">
              <w:rPr>
                <w:rFonts w:ascii="HG丸ｺﾞｼｯｸM-PRO" w:eastAsia="HG丸ｺﾞｼｯｸM-PRO" w:hAnsi="HG丸ｺﾞｼｯｸM-PRO" w:hint="eastAsia"/>
                <w:sz w:val="16"/>
                <w:szCs w:val="16"/>
              </w:rPr>
              <w:t>進捗管理（計画性）</w:t>
            </w:r>
          </w:p>
        </w:tc>
        <w:tc>
          <w:tcPr>
            <w:tcW w:w="421" w:type="dxa"/>
          </w:tcPr>
          <w:p w14:paraId="66704F2C" w14:textId="77777777" w:rsidR="00141843" w:rsidRPr="00141843" w:rsidRDefault="00141843" w:rsidP="00141843">
            <w:pPr>
              <w:jc w:val="center"/>
            </w:pPr>
          </w:p>
        </w:tc>
        <w:tc>
          <w:tcPr>
            <w:tcW w:w="1699" w:type="dxa"/>
            <w:vMerge/>
          </w:tcPr>
          <w:p w14:paraId="7D9A36F4" w14:textId="77777777" w:rsidR="00141843" w:rsidRPr="00141843" w:rsidRDefault="00141843" w:rsidP="00141843">
            <w:pPr>
              <w:jc w:val="center"/>
            </w:pPr>
          </w:p>
        </w:tc>
      </w:tr>
      <w:tr w:rsidR="00141843" w:rsidRPr="00141843" w14:paraId="6243C71B" w14:textId="77777777" w:rsidTr="00175471">
        <w:tc>
          <w:tcPr>
            <w:tcW w:w="2972" w:type="dxa"/>
            <w:vAlign w:val="center"/>
          </w:tcPr>
          <w:p w14:paraId="18085716" w14:textId="77777777" w:rsidR="00141843" w:rsidRPr="00141843" w:rsidRDefault="00141843" w:rsidP="00141843">
            <w:pPr>
              <w:spacing w:line="0" w:lineRule="atLeast"/>
              <w:ind w:left="160" w:hangingChars="100" w:hanging="160"/>
              <w:rPr>
                <w:sz w:val="16"/>
                <w:szCs w:val="16"/>
              </w:rPr>
            </w:pPr>
            <w:r w:rsidRPr="00141843">
              <w:rPr>
                <w:rFonts w:ascii="HG丸ｺﾞｼｯｸM-PRO" w:eastAsia="HG丸ｺﾞｼｯｸM-PRO" w:hAnsi="HG丸ｺﾞｼｯｸM-PRO" w:hint="eastAsia"/>
                <w:sz w:val="16"/>
                <w:szCs w:val="16"/>
              </w:rPr>
              <w:t>⑤　有事の際の勤務シフト</w:t>
            </w:r>
          </w:p>
        </w:tc>
        <w:tc>
          <w:tcPr>
            <w:tcW w:w="425" w:type="dxa"/>
            <w:vAlign w:val="center"/>
          </w:tcPr>
          <w:p w14:paraId="13019CCB" w14:textId="77777777" w:rsidR="00141843" w:rsidRPr="00141843" w:rsidRDefault="00141843" w:rsidP="00141843">
            <w:pPr>
              <w:spacing w:line="0" w:lineRule="atLeast"/>
              <w:rPr>
                <w:sz w:val="16"/>
                <w:szCs w:val="16"/>
              </w:rPr>
            </w:pPr>
          </w:p>
        </w:tc>
        <w:tc>
          <w:tcPr>
            <w:tcW w:w="2977" w:type="dxa"/>
            <w:tcBorders>
              <w:tl2br w:val="single" w:sz="4" w:space="0" w:color="auto"/>
            </w:tcBorders>
            <w:vAlign w:val="center"/>
          </w:tcPr>
          <w:p w14:paraId="3FE8DB42" w14:textId="77777777" w:rsidR="00141843" w:rsidRPr="00141843" w:rsidRDefault="00141843" w:rsidP="00141843">
            <w:pPr>
              <w:spacing w:line="0" w:lineRule="atLeast"/>
              <w:rPr>
                <w:sz w:val="16"/>
                <w:szCs w:val="16"/>
              </w:rPr>
            </w:pPr>
          </w:p>
        </w:tc>
        <w:tc>
          <w:tcPr>
            <w:tcW w:w="421" w:type="dxa"/>
          </w:tcPr>
          <w:p w14:paraId="63303FB4" w14:textId="77777777" w:rsidR="00141843" w:rsidRPr="00141843" w:rsidRDefault="00141843" w:rsidP="00141843">
            <w:pPr>
              <w:jc w:val="center"/>
            </w:pPr>
          </w:p>
        </w:tc>
        <w:tc>
          <w:tcPr>
            <w:tcW w:w="1699" w:type="dxa"/>
            <w:vMerge/>
          </w:tcPr>
          <w:p w14:paraId="4D08B63B" w14:textId="77777777" w:rsidR="00141843" w:rsidRPr="00141843" w:rsidRDefault="00141843" w:rsidP="00141843">
            <w:pPr>
              <w:jc w:val="center"/>
            </w:pPr>
          </w:p>
        </w:tc>
      </w:tr>
    </w:tbl>
    <w:p w14:paraId="5D3A3032" w14:textId="77777777" w:rsidR="00141843" w:rsidRPr="00141843" w:rsidRDefault="00141843" w:rsidP="00141843">
      <w:p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 xml:space="preserve">　　　　　　　　　　　　　　　　　　　　　　　　　　　　　　　　　　　　</w:t>
      </w:r>
      <w:r w:rsidRPr="00141843">
        <w:rPr>
          <w:rFonts w:ascii="HG丸ｺﾞｼｯｸM-PRO" w:eastAsia="HG丸ｺﾞｼｯｸM-PRO" w:hAnsi="HG丸ｺﾞｼｯｸM-PRO"/>
        </w:rPr>
        <w:t>⇩</w:t>
      </w:r>
    </w:p>
    <w:p w14:paraId="1C57E2C1"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[自己点検の達成レベル]</w:t>
      </w:r>
    </w:p>
    <w:tbl>
      <w:tblPr>
        <w:tblStyle w:val="2"/>
        <w:tblW w:w="0" w:type="auto"/>
        <w:tblLook w:val="04A0" w:firstRow="1" w:lastRow="0" w:firstColumn="1" w:lastColumn="0" w:noHBand="0" w:noVBand="1"/>
      </w:tblPr>
      <w:tblGrid>
        <w:gridCol w:w="2689"/>
        <w:gridCol w:w="4252"/>
        <w:gridCol w:w="1553"/>
      </w:tblGrid>
      <w:tr w:rsidR="00141843" w:rsidRPr="00141843" w14:paraId="6C69150F" w14:textId="77777777" w:rsidTr="00175471">
        <w:tc>
          <w:tcPr>
            <w:tcW w:w="2689" w:type="dxa"/>
          </w:tcPr>
          <w:p w14:paraId="72A2D1D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達成レベル</w:t>
            </w:r>
          </w:p>
        </w:tc>
        <w:tc>
          <w:tcPr>
            <w:tcW w:w="4252" w:type="dxa"/>
          </w:tcPr>
          <w:p w14:paraId="6B59FDA0"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具体的な達成項目</w:t>
            </w:r>
          </w:p>
        </w:tc>
        <w:tc>
          <w:tcPr>
            <w:tcW w:w="1553" w:type="dxa"/>
          </w:tcPr>
          <w:p w14:paraId="7663C427" w14:textId="77777777" w:rsidR="00141843" w:rsidRPr="00141843" w:rsidRDefault="00141843" w:rsidP="00141843">
            <w:pPr>
              <w:jc w:val="center"/>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ポイント（目安）</w:t>
            </w:r>
          </w:p>
        </w:tc>
      </w:tr>
      <w:tr w:rsidR="00141843" w:rsidRPr="00141843" w14:paraId="7BE5F226" w14:textId="77777777" w:rsidTr="00175471">
        <w:tc>
          <w:tcPr>
            <w:tcW w:w="2689" w:type="dxa"/>
            <w:vAlign w:val="center"/>
          </w:tcPr>
          <w:p w14:paraId="1659DB4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レベル5　（90％以上）</w:t>
            </w:r>
          </w:p>
        </w:tc>
        <w:tc>
          <w:tcPr>
            <w:tcW w:w="4252" w:type="dxa"/>
            <w:vAlign w:val="center"/>
          </w:tcPr>
          <w:p w14:paraId="103D41BB"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避難の判断基準を含め、職員アンケートや居住地マップが作成され、職員参集基準が明確で、優先順位が過去の被災に対し現実的なものであり、実効性がある。</w:t>
            </w:r>
          </w:p>
        </w:tc>
        <w:tc>
          <w:tcPr>
            <w:tcW w:w="1553" w:type="dxa"/>
            <w:vAlign w:val="center"/>
          </w:tcPr>
          <w:p w14:paraId="190F52B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8つ以上</w:t>
            </w:r>
          </w:p>
        </w:tc>
      </w:tr>
      <w:tr w:rsidR="00141843" w:rsidRPr="00141843" w14:paraId="5CCF41CB" w14:textId="77777777" w:rsidTr="00175471">
        <w:tc>
          <w:tcPr>
            <w:tcW w:w="2689" w:type="dxa"/>
            <w:vAlign w:val="center"/>
          </w:tcPr>
          <w:p w14:paraId="3F87A5A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レベル4　（80％以上）</w:t>
            </w:r>
          </w:p>
        </w:tc>
        <w:tc>
          <w:tcPr>
            <w:tcW w:w="4252" w:type="dxa"/>
            <w:vAlign w:val="center"/>
          </w:tcPr>
          <w:p w14:paraId="51EB99B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避難の判断基準を含め、職員アンケートや居住地マップが作成され、職員参集基準が明確であるものの、一部に改善の余地がみられる。</w:t>
            </w:r>
          </w:p>
        </w:tc>
        <w:tc>
          <w:tcPr>
            <w:tcW w:w="1553" w:type="dxa"/>
            <w:vAlign w:val="center"/>
          </w:tcPr>
          <w:p w14:paraId="5674E057"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7つ以上</w:t>
            </w:r>
          </w:p>
        </w:tc>
      </w:tr>
      <w:tr w:rsidR="00141843" w:rsidRPr="00141843" w14:paraId="0F1ABAA7" w14:textId="77777777" w:rsidTr="00175471">
        <w:tc>
          <w:tcPr>
            <w:tcW w:w="2689" w:type="dxa"/>
            <w:vAlign w:val="center"/>
          </w:tcPr>
          <w:p w14:paraId="161C00EF"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レベル3　（60％以上）</w:t>
            </w:r>
          </w:p>
        </w:tc>
        <w:tc>
          <w:tcPr>
            <w:tcW w:w="4252" w:type="dxa"/>
            <w:vAlign w:val="center"/>
          </w:tcPr>
          <w:p w14:paraId="4B5C91C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避難の判断基準を含め、職員アンケートや居住地マップが作成されてはいるが、職員の参集や優先順位の一部に改善の余地がみられる。</w:t>
            </w:r>
          </w:p>
        </w:tc>
        <w:tc>
          <w:tcPr>
            <w:tcW w:w="1553" w:type="dxa"/>
            <w:vAlign w:val="center"/>
          </w:tcPr>
          <w:p w14:paraId="3951B85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6つ以上</w:t>
            </w:r>
          </w:p>
        </w:tc>
      </w:tr>
      <w:tr w:rsidR="00141843" w:rsidRPr="00141843" w14:paraId="55F29FB7" w14:textId="77777777" w:rsidTr="00175471">
        <w:tc>
          <w:tcPr>
            <w:tcW w:w="2689" w:type="dxa"/>
            <w:vAlign w:val="center"/>
          </w:tcPr>
          <w:p w14:paraId="0F775D9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レベル2　（40％以上）</w:t>
            </w:r>
          </w:p>
        </w:tc>
        <w:tc>
          <w:tcPr>
            <w:tcW w:w="4252" w:type="dxa"/>
            <w:vAlign w:val="center"/>
          </w:tcPr>
          <w:p w14:paraId="714EBAFA"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避難の判断基準を含め、職員アンケートや居住地マップが作成されてはいるものの、職員の参集基準や勤務シフト等に課題が残り、十分とはいえない。</w:t>
            </w:r>
          </w:p>
        </w:tc>
        <w:tc>
          <w:tcPr>
            <w:tcW w:w="1553" w:type="dxa"/>
            <w:vAlign w:val="center"/>
          </w:tcPr>
          <w:p w14:paraId="7468077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4つ以上</w:t>
            </w:r>
          </w:p>
        </w:tc>
      </w:tr>
      <w:tr w:rsidR="00141843" w:rsidRPr="00141843" w14:paraId="508B3977" w14:textId="77777777" w:rsidTr="00175471">
        <w:tc>
          <w:tcPr>
            <w:tcW w:w="2689" w:type="dxa"/>
            <w:vAlign w:val="center"/>
          </w:tcPr>
          <w:p w14:paraId="57E620B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レベル1　（40％未満）</w:t>
            </w:r>
          </w:p>
        </w:tc>
        <w:tc>
          <w:tcPr>
            <w:tcW w:w="4252" w:type="dxa"/>
            <w:vAlign w:val="center"/>
          </w:tcPr>
          <w:p w14:paraId="3281381D"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避難の判断基準を含め、職員アンケートや居住地マップの作成に不十分な点がみられ、職員の参集基準や優先順位等にも改善の余地が多くみられる。</w:t>
            </w:r>
          </w:p>
        </w:tc>
        <w:tc>
          <w:tcPr>
            <w:tcW w:w="1553" w:type="dxa"/>
            <w:vAlign w:val="center"/>
          </w:tcPr>
          <w:p w14:paraId="22527625"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3つ程度</w:t>
            </w:r>
          </w:p>
        </w:tc>
      </w:tr>
    </w:tbl>
    <w:p w14:paraId="0F5E98AD" w14:textId="5E77CEC6" w:rsidR="00141843" w:rsidRPr="00141843" w:rsidRDefault="00141843" w:rsidP="00141843">
      <w:pPr>
        <w:jc w:val="righ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 xml:space="preserve">　※兵庫県老人福祉事業協会研究事業での共同成果資料を加工（烏野座長）</w:t>
      </w:r>
    </w:p>
    <w:p w14:paraId="6DDE5BB2" w14:textId="0C9AD318" w:rsidR="00C56A45" w:rsidRDefault="00DB6F85" w:rsidP="00C56A45">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w:t>
      </w:r>
      <w:r w:rsidR="00C56A45">
        <w:rPr>
          <w:rFonts w:ascii="HG丸ｺﾞｼｯｸM-PRO" w:eastAsia="HG丸ｺﾞｼｯｸM-PRO" w:hAnsi="HG丸ｺﾞｼｯｸM-PRO" w:hint="eastAsia"/>
          <w:b/>
          <w:bCs/>
          <w:sz w:val="24"/>
          <w:szCs w:val="24"/>
        </w:rPr>
        <w:t xml:space="preserve">備考]　</w:t>
      </w:r>
      <w:r w:rsidR="00C56A45" w:rsidRPr="008724CF">
        <w:rPr>
          <w:rFonts w:ascii="HG丸ｺﾞｼｯｸM-PRO" w:eastAsia="HG丸ｺﾞｼｯｸM-PRO" w:hAnsi="HG丸ｺﾞｼｯｸM-PRO" w:hint="eastAsia"/>
          <w:b/>
          <w:bCs/>
          <w:szCs w:val="21"/>
          <w:shd w:val="pct15" w:color="auto" w:fill="FFFFFF"/>
        </w:rPr>
        <w:t>訪問系</w:t>
      </w:r>
      <w:r w:rsidR="008724CF" w:rsidRPr="008724CF">
        <w:rPr>
          <w:rFonts w:ascii="HG丸ｺﾞｼｯｸM-PRO" w:eastAsia="HG丸ｺﾞｼｯｸM-PRO" w:hAnsi="HG丸ｺﾞｼｯｸM-PRO" w:hint="eastAsia"/>
          <w:b/>
          <w:bCs/>
          <w:szCs w:val="21"/>
          <w:shd w:val="pct15" w:color="auto" w:fill="FFFFFF"/>
        </w:rPr>
        <w:t>（通所）</w:t>
      </w:r>
      <w:r w:rsidR="00C56A45" w:rsidRPr="008724CF">
        <w:rPr>
          <w:rFonts w:ascii="HG丸ｺﾞｼｯｸM-PRO" w:eastAsia="HG丸ｺﾞｼｯｸM-PRO" w:hAnsi="HG丸ｺﾞｼｯｸM-PRO" w:hint="eastAsia"/>
          <w:b/>
          <w:bCs/>
          <w:szCs w:val="21"/>
          <w:shd w:val="pct15" w:color="auto" w:fill="FFFFFF"/>
        </w:rPr>
        <w:t>事業所</w:t>
      </w:r>
      <w:r w:rsidR="008724CF" w:rsidRPr="008724CF">
        <w:rPr>
          <w:rFonts w:ascii="HG丸ｺﾞｼｯｸM-PRO" w:eastAsia="HG丸ｺﾞｼｯｸM-PRO" w:hAnsi="HG丸ｺﾞｼｯｸM-PRO" w:hint="eastAsia"/>
          <w:b/>
          <w:bCs/>
          <w:szCs w:val="21"/>
          <w:shd w:val="pct15" w:color="auto" w:fill="FFFFFF"/>
        </w:rPr>
        <w:t>・</w:t>
      </w:r>
      <w:r w:rsidR="007F1143">
        <w:rPr>
          <w:rFonts w:ascii="HG丸ｺﾞｼｯｸM-PRO" w:eastAsia="HG丸ｺﾞｼｯｸM-PRO" w:hAnsi="HG丸ｺﾞｼｯｸM-PRO" w:hint="eastAsia"/>
          <w:b/>
          <w:bCs/>
          <w:szCs w:val="21"/>
          <w:shd w:val="pct15" w:color="auto" w:fill="FFFFFF"/>
        </w:rPr>
        <w:t>居宅</w:t>
      </w:r>
      <w:r w:rsidR="008724CF" w:rsidRPr="008724CF">
        <w:rPr>
          <w:rFonts w:ascii="HG丸ｺﾞｼｯｸM-PRO" w:eastAsia="HG丸ｺﾞｼｯｸM-PRO" w:hAnsi="HG丸ｺﾞｼｯｸM-PRO" w:hint="eastAsia"/>
          <w:b/>
          <w:bCs/>
          <w:szCs w:val="21"/>
          <w:shd w:val="pct15" w:color="auto" w:fill="FFFFFF"/>
        </w:rPr>
        <w:t>等</w:t>
      </w:r>
      <w:r w:rsidR="00C56A45" w:rsidRPr="008724CF">
        <w:rPr>
          <w:rFonts w:ascii="HG丸ｺﾞｼｯｸM-PRO" w:eastAsia="HG丸ｺﾞｼｯｸM-PRO" w:hAnsi="HG丸ｺﾞｼｯｸM-PRO" w:hint="eastAsia"/>
          <w:b/>
          <w:bCs/>
          <w:szCs w:val="21"/>
        </w:rPr>
        <w:t>で、</w:t>
      </w:r>
      <w:r w:rsidR="00085B71">
        <w:rPr>
          <w:rFonts w:ascii="HG丸ｺﾞｼｯｸM-PRO" w:eastAsia="HG丸ｺﾞｼｯｸM-PRO" w:hAnsi="HG丸ｺﾞｼｯｸM-PRO" w:hint="eastAsia"/>
          <w:b/>
          <w:bCs/>
          <w:szCs w:val="21"/>
        </w:rPr>
        <w:t>夏期の</w:t>
      </w:r>
      <w:r w:rsidR="00C56A45" w:rsidRPr="008724CF">
        <w:rPr>
          <w:rFonts w:ascii="HG丸ｺﾞｼｯｸM-PRO" w:eastAsia="HG丸ｺﾞｼｯｸM-PRO" w:hAnsi="HG丸ｺﾞｼｯｸM-PRO" w:hint="eastAsia"/>
          <w:b/>
          <w:bCs/>
          <w:szCs w:val="21"/>
        </w:rPr>
        <w:t>備蓄品として</w:t>
      </w:r>
    </w:p>
    <w:p w14:paraId="0670A3E5" w14:textId="77777777" w:rsidR="00C56A45" w:rsidRDefault="00C56A45" w:rsidP="00C56A45">
      <w:pPr>
        <w:jc w:val="left"/>
        <w:rPr>
          <w:rFonts w:ascii="HG丸ｺﾞｼｯｸM-PRO" w:eastAsia="HG丸ｺﾞｼｯｸM-PRO" w:hAnsi="HG丸ｺﾞｼｯｸM-PRO"/>
          <w:b/>
          <w:bCs/>
          <w:szCs w:val="21"/>
        </w:rPr>
      </w:pPr>
    </w:p>
    <w:p w14:paraId="2A4C2EC8" w14:textId="77777777" w:rsidR="00C56A45" w:rsidRDefault="00C56A45" w:rsidP="00C56A45">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C56A45" w14:paraId="33621ED6"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7709"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FF2"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B11"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C56A45" w14:paraId="6F5D2DB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D26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B16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A8A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C56A45" w14:paraId="37109B91"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9D6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3481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0913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544F9BAF"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CB51"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9A6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008D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780D651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6D4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11B6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0E4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69DBE7F3"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9BE"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CE9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AFE"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63C799AC"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41C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235F"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FB03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18BFCEE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5324"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58F5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528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0113019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153"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4B9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46AD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79C339D4"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9929"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8B6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5E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2246B4EE"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8109"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1C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EA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3B13745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CD6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FB21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4B9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109D5F47"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EB1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BCE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ED06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C56A45" w14:paraId="0602AD3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DD32"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75B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FF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C56A45" w14:paraId="26FB51A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09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8ED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204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7FC8478"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787C7"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923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44C8"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4047E6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EB4D"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BE8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9E9C"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76B145C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E1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167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29E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08173AB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D7DB" w14:textId="7C4CB41A"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sidR="00DA4B13">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E9ED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4D0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140B1F25" w14:textId="6C2588BA" w:rsidR="00C56A45" w:rsidRDefault="00C56A45" w:rsidP="00C56A45">
      <w:pPr>
        <w:jc w:val="left"/>
        <w:rPr>
          <w:rFonts w:ascii="HG丸ｺﾞｼｯｸM-PRO" w:eastAsia="HG丸ｺﾞｼｯｸM-PRO" w:hAnsi="HG丸ｺﾞｼｯｸM-PRO"/>
          <w:szCs w:val="21"/>
        </w:rPr>
      </w:pPr>
    </w:p>
    <w:p w14:paraId="76FB2694" w14:textId="1B172760" w:rsidR="00D073CF" w:rsidRDefault="00D073CF" w:rsidP="00C56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3617EDF6" w14:textId="77777777" w:rsidR="00D073CF" w:rsidRDefault="00D073CF" w:rsidP="00D073CF">
      <w:pPr>
        <w:spacing w:line="0" w:lineRule="atLeast"/>
        <w:ind w:right="840"/>
        <w:jc w:val="right"/>
        <w:rPr>
          <w:rFonts w:ascii="HG丸ｺﾞｼｯｸM-PRO" w:eastAsia="HG丸ｺﾞｼｯｸM-PRO" w:hAnsi="HG丸ｺﾞｼｯｸM-PRO"/>
          <w:szCs w:val="21"/>
        </w:rPr>
      </w:pPr>
    </w:p>
    <w:p w14:paraId="1CC1864F" w14:textId="17BD617C" w:rsidR="00C023D9" w:rsidRDefault="006F6FCD" w:rsidP="007D36CF">
      <w:pPr>
        <w:rPr>
          <w:rFonts w:ascii="HG丸ｺﾞｼｯｸM-PRO" w:eastAsia="HG丸ｺﾞｼｯｸM-PRO" w:hAnsi="HG丸ｺﾞｼｯｸM-PRO"/>
          <w:szCs w:val="21"/>
        </w:rPr>
      </w:pPr>
      <w:r>
        <w:rPr>
          <w:noProof/>
        </w:rPr>
        <w:drawing>
          <wp:inline distT="0" distB="0" distL="0" distR="0" wp14:anchorId="181C3082" wp14:editId="12FDF0F5">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3CD62E38" w14:textId="77777777" w:rsidR="006F6FCD" w:rsidRDefault="006F6FCD" w:rsidP="006F6FCD">
      <w:pPr>
        <w:spacing w:line="0" w:lineRule="atLeast"/>
        <w:ind w:right="840"/>
        <w:jc w:val="right"/>
        <w:rPr>
          <w:rFonts w:ascii="HG丸ｺﾞｼｯｸM-PRO" w:eastAsia="HG丸ｺﾞｼｯｸM-PRO" w:hAnsi="HG丸ｺﾞｼｯｸM-PRO"/>
          <w:szCs w:val="21"/>
        </w:rPr>
      </w:pPr>
    </w:p>
    <w:p w14:paraId="6F762096" w14:textId="53353F9C" w:rsidR="006F6FCD" w:rsidRDefault="006F6FCD" w:rsidP="006F6FCD">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575192B5" w14:textId="4D6A1CCA" w:rsidR="006F6FCD" w:rsidRDefault="006F6FCD" w:rsidP="006F6FCD">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7ADF4659" w14:textId="629AC3C9" w:rsidR="00403B24" w:rsidRDefault="00403B24" w:rsidP="006F6FCD">
      <w:pPr>
        <w:spacing w:line="0" w:lineRule="atLeast"/>
        <w:jc w:val="right"/>
        <w:rPr>
          <w:rFonts w:ascii="HG丸ｺﾞｼｯｸM-PRO" w:eastAsia="HG丸ｺﾞｼｯｸM-PRO" w:hAnsi="HG丸ｺﾞｼｯｸM-PRO"/>
          <w:szCs w:val="21"/>
        </w:rPr>
      </w:pPr>
    </w:p>
    <w:p w14:paraId="6655CECF" w14:textId="04EBBE69" w:rsidR="00403B24" w:rsidRDefault="00403B24" w:rsidP="006F6FCD">
      <w:pPr>
        <w:spacing w:line="0" w:lineRule="atLeast"/>
        <w:jc w:val="right"/>
        <w:rPr>
          <w:rFonts w:ascii="HG丸ｺﾞｼｯｸM-PRO" w:eastAsia="HG丸ｺﾞｼｯｸM-PRO" w:hAnsi="HG丸ｺﾞｼｯｸM-PRO"/>
          <w:szCs w:val="21"/>
        </w:rPr>
      </w:pPr>
    </w:p>
    <w:p w14:paraId="62F46223" w14:textId="5465C80F" w:rsidR="00403B24" w:rsidRDefault="00403B24" w:rsidP="006F6FCD">
      <w:pPr>
        <w:spacing w:line="0" w:lineRule="atLeast"/>
        <w:jc w:val="right"/>
        <w:rPr>
          <w:rFonts w:ascii="HG丸ｺﾞｼｯｸM-PRO" w:eastAsia="HG丸ｺﾞｼｯｸM-PRO" w:hAnsi="HG丸ｺﾞｼｯｸM-PRO"/>
          <w:szCs w:val="21"/>
        </w:rPr>
      </w:pPr>
    </w:p>
    <w:p w14:paraId="5FB8BE24" w14:textId="4D634AFC" w:rsidR="00403B24" w:rsidRDefault="00403B24" w:rsidP="006F6FCD">
      <w:pPr>
        <w:spacing w:line="0" w:lineRule="atLeast"/>
        <w:jc w:val="right"/>
        <w:rPr>
          <w:rFonts w:ascii="HG丸ｺﾞｼｯｸM-PRO" w:eastAsia="HG丸ｺﾞｼｯｸM-PRO" w:hAnsi="HG丸ｺﾞｼｯｸM-PRO"/>
          <w:szCs w:val="21"/>
        </w:rPr>
      </w:pPr>
    </w:p>
    <w:p w14:paraId="75409291" w14:textId="4943A987" w:rsidR="00403B24" w:rsidRDefault="00403B24" w:rsidP="006F6FCD">
      <w:pPr>
        <w:spacing w:line="0" w:lineRule="atLeast"/>
        <w:jc w:val="right"/>
        <w:rPr>
          <w:rFonts w:ascii="HG丸ｺﾞｼｯｸM-PRO" w:eastAsia="HG丸ｺﾞｼｯｸM-PRO" w:hAnsi="HG丸ｺﾞｼｯｸM-PRO"/>
          <w:szCs w:val="21"/>
        </w:rPr>
      </w:pPr>
    </w:p>
    <w:p w14:paraId="78947369" w14:textId="2D834604" w:rsidR="00403B24" w:rsidRDefault="004662C1" w:rsidP="00403B24">
      <w:pPr>
        <w:spacing w:line="0" w:lineRule="atLeast"/>
        <w:jc w:val="left"/>
        <w:rPr>
          <w:rFonts w:ascii="HG丸ｺﾞｼｯｸM-PRO" w:eastAsia="HG丸ｺﾞｼｯｸM-PRO" w:hAnsi="HG丸ｺﾞｼｯｸM-PRO"/>
          <w:sz w:val="24"/>
          <w:szCs w:val="24"/>
        </w:rPr>
      </w:pPr>
      <w:r w:rsidRPr="004662C1">
        <w:rPr>
          <w:rFonts w:ascii="HG丸ｺﾞｼｯｸM-PRO" w:eastAsia="HG丸ｺﾞｼｯｸM-PRO" w:hAnsi="HG丸ｺﾞｼｯｸM-PRO" w:hint="eastAsia"/>
          <w:b/>
          <w:bCs/>
          <w:sz w:val="24"/>
          <w:szCs w:val="24"/>
        </w:rPr>
        <w:lastRenderedPageBreak/>
        <w:t xml:space="preserve">6　連携協定で必要となる視点　</w:t>
      </w:r>
      <w:r w:rsidR="00403B24" w:rsidRPr="004662C1">
        <w:rPr>
          <w:rFonts w:ascii="HG丸ｺﾞｼｯｸM-PRO" w:eastAsia="HG丸ｺﾞｼｯｸM-PRO" w:hAnsi="HG丸ｺﾞｼｯｸM-PRO" w:hint="eastAsia"/>
          <w:szCs w:val="21"/>
        </w:rPr>
        <w:t>【</w:t>
      </w:r>
      <w:r w:rsidR="00403B24" w:rsidRPr="004662C1">
        <w:rPr>
          <w:rFonts w:ascii="HG丸ｺﾞｼｯｸM-PRO" w:eastAsia="HG丸ｺﾞｼｯｸM-PRO" w:hAnsi="HG丸ｺﾞｼｯｸM-PRO" w:hint="eastAsia"/>
          <w:szCs w:val="21"/>
          <w:shd w:val="pct15" w:color="auto" w:fill="FFFFFF"/>
        </w:rPr>
        <w:t>法的根拠と</w:t>
      </w:r>
      <w:r w:rsidRPr="004662C1">
        <w:rPr>
          <w:rFonts w:ascii="HG丸ｺﾞｼｯｸM-PRO" w:eastAsia="HG丸ｺﾞｼｯｸM-PRO" w:hAnsi="HG丸ｺﾞｼｯｸM-PRO" w:hint="eastAsia"/>
          <w:szCs w:val="21"/>
          <w:shd w:val="pct15" w:color="auto" w:fill="FFFFFF"/>
        </w:rPr>
        <w:t>連携・訓練</w:t>
      </w:r>
      <w:r w:rsidR="00403B24" w:rsidRPr="004662C1">
        <w:rPr>
          <w:rFonts w:ascii="HG丸ｺﾞｼｯｸM-PRO" w:eastAsia="HG丸ｺﾞｼｯｸM-PRO" w:hAnsi="HG丸ｺﾞｼｯｸM-PRO" w:hint="eastAsia"/>
          <w:szCs w:val="21"/>
          <w:shd w:val="pct15" w:color="auto" w:fill="FFFFFF"/>
        </w:rPr>
        <w:t>のあり方</w:t>
      </w:r>
      <w:r w:rsidR="00403B24" w:rsidRPr="004662C1">
        <w:rPr>
          <w:rFonts w:ascii="HG丸ｺﾞｼｯｸM-PRO" w:eastAsia="HG丸ｺﾞｼｯｸM-PRO" w:hAnsi="HG丸ｺﾞｼｯｸM-PRO" w:hint="eastAsia"/>
          <w:szCs w:val="21"/>
        </w:rPr>
        <w:t>】</w:t>
      </w:r>
    </w:p>
    <w:p w14:paraId="721C8764" w14:textId="77777777" w:rsidR="00403B24" w:rsidRDefault="00403B24" w:rsidP="00403B24">
      <w:pPr>
        <w:spacing w:line="0" w:lineRule="atLeast"/>
        <w:jc w:val="left"/>
        <w:rPr>
          <w:rFonts w:ascii="HG丸ｺﾞｼｯｸM-PRO" w:eastAsia="HG丸ｺﾞｼｯｸM-PRO" w:hAnsi="HG丸ｺﾞｼｯｸM-PRO"/>
          <w:szCs w:val="21"/>
        </w:rPr>
      </w:pPr>
    </w:p>
    <w:p w14:paraId="4B82F818"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7A7498CA"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6616890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sidRPr="00B72819">
        <w:rPr>
          <w:rFonts w:ascii="HG丸ｺﾞｼｯｸM-PRO" w:eastAsia="HG丸ｺﾞｼｯｸM-PRO" w:hAnsi="HG丸ｺﾞｼｯｸM-PRO" w:hint="eastAsia"/>
          <w:szCs w:val="21"/>
          <w:u w:val="thick"/>
          <w:shd w:val="pct15" w:color="auto" w:fill="FFFFFF"/>
        </w:rPr>
        <w:t>周知</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必要な研修及び訓練を定期的に実施</w:t>
      </w:r>
      <w:r>
        <w:rPr>
          <w:rFonts w:ascii="HG丸ｺﾞｼｯｸM-PRO" w:eastAsia="HG丸ｺﾞｼｯｸM-PRO" w:hAnsi="HG丸ｺﾞｼｯｸM-PRO" w:hint="eastAsia"/>
          <w:szCs w:val="21"/>
        </w:rPr>
        <w:t>しなければならない。</w:t>
      </w:r>
    </w:p>
    <w:p w14:paraId="09948161" w14:textId="77777777" w:rsidR="00403B24" w:rsidRDefault="00403B24" w:rsidP="00403B24">
      <w:pPr>
        <w:spacing w:line="0" w:lineRule="atLeast"/>
        <w:jc w:val="left"/>
        <w:rPr>
          <w:rFonts w:ascii="HG丸ｺﾞｼｯｸM-PRO" w:eastAsia="HG丸ｺﾞｼｯｸM-PRO" w:hAnsi="HG丸ｺﾞｼｯｸM-PRO"/>
          <w:szCs w:val="21"/>
        </w:rPr>
      </w:pPr>
    </w:p>
    <w:p w14:paraId="21342EE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69F8CE8D"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sidRPr="00B72819">
        <w:rPr>
          <w:rFonts w:ascii="HG丸ｺﾞｼｯｸM-PRO" w:eastAsia="HG丸ｺﾞｼｯｸM-PRO" w:hAnsi="HG丸ｺﾞｼｯｸM-PRO" w:hint="eastAsia"/>
          <w:szCs w:val="21"/>
          <w:u w:val="thick"/>
          <w:shd w:val="pct15" w:color="auto" w:fill="FFFFFF"/>
        </w:rPr>
        <w:t>定期的(年2回以上)</w:t>
      </w:r>
      <w:r>
        <w:rPr>
          <w:rFonts w:ascii="HG丸ｺﾞｼｯｸM-PRO" w:eastAsia="HG丸ｺﾞｼｯｸM-PRO" w:hAnsi="HG丸ｺﾞｼｯｸM-PRO" w:hint="eastAsia"/>
          <w:szCs w:val="21"/>
          <w:u w:val="thick"/>
        </w:rPr>
        <w:t>な教育を開催</w:t>
      </w:r>
      <w:r>
        <w:rPr>
          <w:rFonts w:ascii="HG丸ｺﾞｼｯｸM-PRO" w:eastAsia="HG丸ｺﾞｼｯｸM-PRO" w:hAnsi="HG丸ｺﾞｼｯｸM-PRO" w:hint="eastAsia"/>
          <w:szCs w:val="21"/>
        </w:rPr>
        <w:t>するとともに、</w:t>
      </w:r>
      <w:r w:rsidRPr="00B72819">
        <w:rPr>
          <w:rFonts w:ascii="HG丸ｺﾞｼｯｸM-PRO" w:eastAsia="HG丸ｺﾞｼｯｸM-PRO" w:hAnsi="HG丸ｺﾞｼｯｸM-PRO" w:hint="eastAsia"/>
          <w:szCs w:val="21"/>
          <w:u w:val="thick"/>
          <w:shd w:val="pct15" w:color="auto" w:fill="FFFFFF"/>
        </w:rPr>
        <w:t>新規採用時には別に研修を実施</w:t>
      </w:r>
      <w:r>
        <w:rPr>
          <w:rFonts w:ascii="HG丸ｺﾞｼｯｸM-PRO" w:eastAsia="HG丸ｺﾞｼｯｸM-PRO" w:hAnsi="HG丸ｺﾞｼｯｸM-PRO" w:hint="eastAsia"/>
          <w:szCs w:val="21"/>
        </w:rPr>
        <w:t>すること。また研修の実施内容についても</w:t>
      </w:r>
      <w:r w:rsidRPr="00B72819">
        <w:rPr>
          <w:rFonts w:ascii="HG丸ｺﾞｼｯｸM-PRO" w:eastAsia="HG丸ｺﾞｼｯｸM-PRO" w:hAnsi="HG丸ｺﾞｼｯｸM-PRO" w:hint="eastAsia"/>
          <w:szCs w:val="21"/>
          <w:u w:val="thick"/>
          <w:shd w:val="pct15" w:color="auto" w:fill="FFFFFF"/>
        </w:rPr>
        <w:t>記録</w:t>
      </w:r>
      <w:r>
        <w:rPr>
          <w:rFonts w:ascii="HG丸ｺﾞｼｯｸM-PRO" w:eastAsia="HG丸ｺﾞｼｯｸM-PRO" w:hAnsi="HG丸ｺﾞｼｯｸM-PRO" w:hint="eastAsia"/>
          <w:szCs w:val="21"/>
        </w:rPr>
        <w:t>すること。」</w:t>
      </w:r>
    </w:p>
    <w:p w14:paraId="0918E79E" w14:textId="77777777" w:rsidR="00403B24" w:rsidRDefault="00403B24" w:rsidP="00403B24">
      <w:pPr>
        <w:spacing w:line="0" w:lineRule="atLeast"/>
        <w:jc w:val="left"/>
        <w:rPr>
          <w:rFonts w:ascii="HG丸ｺﾞｼｯｸM-PRO" w:eastAsia="HG丸ｺﾞｼｯｸM-PRO" w:hAnsi="HG丸ｺﾞｼｯｸM-PRO"/>
          <w:szCs w:val="21"/>
        </w:rPr>
      </w:pPr>
    </w:p>
    <w:p w14:paraId="1B7A5D8F"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75288D5A" w14:textId="64C72E40" w:rsidR="008008C3"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w:t>
      </w:r>
      <w:r w:rsidRPr="00B72819">
        <w:rPr>
          <w:rFonts w:ascii="HG丸ｺﾞｼｯｸM-PRO" w:eastAsia="HG丸ｺﾞｼｯｸM-PRO" w:hAnsi="HG丸ｺﾞｼｯｸM-PRO" w:hint="eastAsia"/>
          <w:szCs w:val="21"/>
          <w:shd w:val="pct15" w:color="auto" w:fill="FFFFFF"/>
        </w:rPr>
        <w:t>動画を使用しての研修は、</w:t>
      </w:r>
      <w:r w:rsidRPr="00B72819">
        <w:rPr>
          <w:rFonts w:ascii="HG丸ｺﾞｼｯｸM-PRO" w:eastAsia="HG丸ｺﾞｼｯｸM-PRO" w:hAnsi="HG丸ｺﾞｼｯｸM-PRO" w:hint="eastAsia"/>
          <w:szCs w:val="21"/>
          <w:u w:val="thick"/>
          <w:shd w:val="pct15" w:color="auto" w:fill="FFFFFF"/>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上記団体等のガンドライン等にならって、</w:t>
      </w:r>
      <w:r w:rsidRPr="00B72819">
        <w:rPr>
          <w:rFonts w:ascii="HG丸ｺﾞｼｯｸM-PRO" w:eastAsia="HG丸ｺﾞｼｯｸM-PRO" w:hAnsi="HG丸ｺﾞｼｯｸM-PRO" w:hint="eastAsia"/>
          <w:szCs w:val="21"/>
          <w:u w:val="thick"/>
          <w:shd w:val="pct15" w:color="auto" w:fill="FFFFFF"/>
        </w:rPr>
        <w:t>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311E1644" w14:textId="77777777" w:rsidR="00660D8F" w:rsidRDefault="00660D8F" w:rsidP="00403B24">
      <w:pPr>
        <w:spacing w:line="0" w:lineRule="atLeast"/>
        <w:jc w:val="left"/>
        <w:rPr>
          <w:rFonts w:ascii="HG丸ｺﾞｼｯｸM-PRO" w:eastAsia="HG丸ｺﾞｼｯｸM-PRO" w:hAnsi="HG丸ｺﾞｼｯｸM-PRO"/>
          <w:szCs w:val="21"/>
        </w:rPr>
      </w:pPr>
    </w:p>
    <w:p w14:paraId="36B7E80D" w14:textId="77777777" w:rsidR="00660D8F" w:rsidRDefault="00660D8F"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p>
    <w:p w14:paraId="1AEE7572" w14:textId="76AE4786"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491C5A86" w14:textId="77777777" w:rsidR="00403B24" w:rsidRDefault="00403B24" w:rsidP="008008C3">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55C3B89E" w14:textId="7E10A154" w:rsidR="00403B24" w:rsidRPr="00660D8F" w:rsidRDefault="00403B24" w:rsidP="00660D8F">
      <w:pPr>
        <w:pStyle w:val="a7"/>
        <w:numPr>
          <w:ilvl w:val="0"/>
          <w:numId w:val="17"/>
        </w:numPr>
        <w:pBdr>
          <w:top w:val="single" w:sz="4" w:space="1" w:color="auto"/>
          <w:left w:val="single" w:sz="4" w:space="4" w:color="auto"/>
          <w:bottom w:val="single" w:sz="4" w:space="1" w:color="auto"/>
          <w:right w:val="single" w:sz="4" w:space="4" w:color="auto"/>
        </w:pBd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508E5A11"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4　他施設との連携</w:t>
      </w:r>
    </w:p>
    <w:p w14:paraId="002221C2"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4-1　連携体制の構築</w:t>
      </w:r>
    </w:p>
    <w:p w14:paraId="7BADDA9D" w14:textId="77777777" w:rsidR="00660D8F"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・他施設、他法人</w:t>
      </w:r>
      <w:r w:rsidR="00660D8F">
        <w:rPr>
          <w:rFonts w:ascii="HG丸ｺﾞｼｯｸM-PRO" w:eastAsia="HG丸ｺﾞｼｯｸM-PRO" w:hAnsi="HG丸ｺﾞｼｯｸM-PRO" w:hint="eastAsia"/>
          <w:sz w:val="22"/>
        </w:rPr>
        <w:t xml:space="preserve">等、連携先との協議　</w:t>
      </w:r>
    </w:p>
    <w:p w14:paraId="7147B40E" w14:textId="77777777" w:rsidR="00B41EA7" w:rsidRDefault="00B41EA7"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3875D250" w14:textId="7CF639E2" w:rsidR="00403B24" w:rsidRPr="00B41EA7" w:rsidRDefault="00660D8F" w:rsidP="00660D8F">
      <w:pPr>
        <w:pBdr>
          <w:top w:val="single" w:sz="4" w:space="1" w:color="auto"/>
          <w:left w:val="single" w:sz="4" w:space="4" w:color="auto"/>
          <w:bottom w:val="single" w:sz="4" w:space="1" w:color="auto"/>
          <w:right w:val="single" w:sz="4" w:space="4" w:color="auto"/>
        </w:pBdr>
        <w:spacing w:line="0" w:lineRule="atLeast"/>
        <w:ind w:firstLineChars="300" w:firstLine="723"/>
        <w:jc w:val="left"/>
        <w:rPr>
          <w:rFonts w:ascii="HG丸ｺﾞｼｯｸM-PRO" w:eastAsia="HG丸ｺﾞｼｯｸM-PRO" w:hAnsi="HG丸ｺﾞｼｯｸM-PRO"/>
          <w:b/>
          <w:bCs/>
          <w:sz w:val="22"/>
        </w:rPr>
      </w:pPr>
      <w:r w:rsidRPr="00B41EA7">
        <w:rPr>
          <w:rFonts w:ascii="HG丸ｺﾞｼｯｸM-PRO" w:eastAsia="HG丸ｺﾞｼｯｸM-PRO" w:hAnsi="HG丸ｺﾞｼｯｸM-PRO" w:hint="eastAsia"/>
          <w:b/>
          <w:bCs/>
          <w:sz w:val="24"/>
          <w:szCs w:val="24"/>
        </w:rPr>
        <w:t>・「</w:t>
      </w:r>
      <w:r w:rsidRPr="00B41EA7">
        <w:rPr>
          <w:rFonts w:ascii="HG丸ｺﾞｼｯｸM-PRO" w:eastAsia="HG丸ｺﾞｼｯｸM-PRO" w:hAnsi="HG丸ｺﾞｼｯｸM-PRO" w:hint="eastAsia"/>
          <w:b/>
          <w:bCs/>
          <w:sz w:val="24"/>
          <w:szCs w:val="24"/>
          <w:shd w:val="pct15" w:color="auto" w:fill="FFFFFF"/>
        </w:rPr>
        <w:t>連携協定書の締結</w:t>
      </w:r>
      <w:r w:rsidRPr="00B41EA7">
        <w:rPr>
          <w:rFonts w:ascii="HG丸ｺﾞｼｯｸM-PRO" w:eastAsia="HG丸ｺﾞｼｯｸM-PRO" w:hAnsi="HG丸ｺﾞｼｯｸM-PRO" w:hint="eastAsia"/>
          <w:b/>
          <w:bCs/>
          <w:sz w:val="24"/>
          <w:szCs w:val="24"/>
        </w:rPr>
        <w:t>」</w:t>
      </w:r>
      <w:r w:rsidR="00B41EA7">
        <w:rPr>
          <w:rFonts w:ascii="HG丸ｺﾞｼｯｸM-PRO" w:eastAsia="HG丸ｺﾞｼｯｸM-PRO" w:hAnsi="HG丸ｺﾞｼｯｸM-PRO" w:hint="eastAsia"/>
          <w:b/>
          <w:bCs/>
          <w:sz w:val="22"/>
        </w:rPr>
        <w:t>…</w:t>
      </w:r>
      <w:r w:rsidR="00B41EA7" w:rsidRPr="00B41EA7">
        <w:rPr>
          <w:rFonts w:ascii="HG丸ｺﾞｼｯｸM-PRO" w:eastAsia="HG丸ｺﾞｼｯｸM-PRO" w:hAnsi="HG丸ｺﾞｼｯｸM-PRO" w:hint="eastAsia"/>
          <w:sz w:val="18"/>
          <w:szCs w:val="18"/>
          <w:u w:val="single"/>
        </w:rPr>
        <w:t>1法人1施設の場合と、1法人多施設の場合とでは異なる!</w:t>
      </w:r>
      <w:r w:rsidR="00B41EA7" w:rsidRPr="00B41EA7">
        <w:rPr>
          <w:rFonts w:ascii="HG丸ｺﾞｼｯｸM-PRO" w:eastAsia="HG丸ｺﾞｼｯｸM-PRO" w:hAnsi="HG丸ｺﾞｼｯｸM-PRO"/>
          <w:sz w:val="18"/>
          <w:szCs w:val="18"/>
          <w:u w:val="single"/>
        </w:rPr>
        <w:t>!</w:t>
      </w:r>
    </w:p>
    <w:p w14:paraId="1B1221CE"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21A79C6D" w14:textId="6D2EE4CE"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4-2　連携</w:t>
      </w:r>
      <w:r w:rsidR="00660D8F">
        <w:rPr>
          <w:rFonts w:ascii="HG丸ｺﾞｼｯｸM-PRO" w:eastAsia="HG丸ｺﾞｼｯｸM-PRO" w:hAnsi="HG丸ｺﾞｼｯｸM-PRO" w:hint="eastAsia"/>
          <w:sz w:val="22"/>
        </w:rPr>
        <w:t>対応（体制）　　…「</w:t>
      </w:r>
      <w:r w:rsidR="00660D8F" w:rsidRPr="00660D8F">
        <w:rPr>
          <w:rFonts w:ascii="HG丸ｺﾞｼｯｸM-PRO" w:eastAsia="HG丸ｺﾞｼｯｸM-PRO" w:hAnsi="HG丸ｺﾞｼｯｸM-PRO" w:hint="eastAsia"/>
          <w:sz w:val="22"/>
          <w:shd w:val="pct15" w:color="auto" w:fill="FFFFFF"/>
        </w:rPr>
        <w:t>連携協定に基づき</w:t>
      </w:r>
      <w:r w:rsidR="00660D8F">
        <w:rPr>
          <w:rFonts w:ascii="HG丸ｺﾞｼｯｸM-PRO" w:eastAsia="HG丸ｺﾞｼｯｸM-PRO" w:hAnsi="HG丸ｺﾞｼｯｸM-PRO" w:hint="eastAsia"/>
          <w:sz w:val="22"/>
        </w:rPr>
        <w:t>」</w:t>
      </w:r>
    </w:p>
    <w:p w14:paraId="3628CB1A"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w:t>
      </w:r>
    </w:p>
    <w:p w14:paraId="5604858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・入所者、利用者情報の共有のための整理</w:t>
      </w:r>
    </w:p>
    <w:p w14:paraId="75104F39" w14:textId="1836BFA4" w:rsidR="00C25E2C"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・共同訓練</w:t>
      </w:r>
    </w:p>
    <w:p w14:paraId="23FAE558" w14:textId="0DBC4242" w:rsidR="00487708" w:rsidRDefault="00C25E2C" w:rsidP="00C25E2C">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7F296579" w14:textId="77777777" w:rsid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6871DD">
        <w:rPr>
          <w:rFonts w:ascii="HG丸ｺﾞｼｯｸM-PRO" w:eastAsia="HG丸ｺﾞｼｯｸM-PRO" w:hAnsi="HG丸ｺﾞｼｯｸM-PRO" w:hint="eastAsia"/>
          <w:color w:val="FF0000"/>
          <w:sz w:val="22"/>
        </w:rPr>
        <w:t xml:space="preserve">□　</w:t>
      </w:r>
      <w:r w:rsidRPr="006871DD">
        <w:rPr>
          <w:rFonts w:ascii="HG丸ｺﾞｼｯｸM-PRO" w:eastAsia="HG丸ｺﾞｼｯｸM-PRO" w:hAnsi="HG丸ｺﾞｼｯｸM-PRO" w:hint="eastAsia"/>
          <w:color w:val="FF0000"/>
          <w:sz w:val="22"/>
          <w:shd w:val="pct15" w:color="auto" w:fill="FFFFFF"/>
        </w:rPr>
        <w:t>一法人多施設の場合、一法人一施設の場合　連携先が異なる?</w:t>
      </w:r>
      <w:r>
        <w:rPr>
          <w:rFonts w:ascii="HG丸ｺﾞｼｯｸM-PRO" w:eastAsia="HG丸ｺﾞｼｯｸM-PRO" w:hAnsi="HG丸ｺﾞｼｯｸM-PRO"/>
          <w:color w:val="FF0000"/>
          <w:sz w:val="22"/>
        </w:rPr>
        <w:t xml:space="preserve"> </w:t>
      </w:r>
    </w:p>
    <w:p w14:paraId="17B8BFAF" w14:textId="77777777" w:rsidR="00C25E2C" w:rsidRPr="006871DD"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p>
    <w:p w14:paraId="0B960022" w14:textId="7B12CE08" w:rsidR="00C25E2C" w:rsidRPr="00C25E2C" w:rsidRDefault="00C25E2C"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連携できる「条件」とは‥?　</w:t>
      </w:r>
      <w:r w:rsidRPr="00C25E2C">
        <w:rPr>
          <w:rFonts w:ascii="HG丸ｺﾞｼｯｸM-PRO" w:eastAsia="HG丸ｺﾞｼｯｸM-PRO" w:hAnsi="HG丸ｺﾞｼｯｸM-PRO" w:hint="eastAsia"/>
          <w:sz w:val="20"/>
          <w:szCs w:val="20"/>
          <w:highlight w:val="yellow"/>
        </w:rPr>
        <w:t>（</w:t>
      </w:r>
      <w:r w:rsidRPr="00C25E2C">
        <w:rPr>
          <w:rFonts w:ascii="HG丸ｺﾞｼｯｸM-PRO" w:eastAsia="HG丸ｺﾞｼｯｸM-PRO" w:hAnsi="HG丸ｺﾞｼｯｸM-PRO" w:hint="eastAsia"/>
          <w:sz w:val="20"/>
          <w:szCs w:val="20"/>
          <w:highlight w:val="yellow"/>
          <w:u w:val="single"/>
        </w:rPr>
        <w:t>地理的リスクが同じと考えられる場合‥</w:t>
      </w:r>
      <w:r w:rsidRPr="00C25E2C">
        <w:rPr>
          <w:rFonts w:ascii="HG丸ｺﾞｼｯｸM-PRO" w:eastAsia="HG丸ｺﾞｼｯｸM-PRO" w:hAnsi="HG丸ｺﾞｼｯｸM-PRO" w:hint="eastAsia"/>
          <w:sz w:val="20"/>
          <w:szCs w:val="20"/>
          <w:highlight w:val="yellow"/>
        </w:rPr>
        <w:t>）</w:t>
      </w:r>
    </w:p>
    <w:p w14:paraId="44B8D8EB" w14:textId="0D8084F4" w:rsidR="00C25E2C" w:rsidRPr="00014500" w:rsidRDefault="00C25E2C" w:rsidP="00C25E2C">
      <w:pPr>
        <w:pBdr>
          <w:top w:val="single" w:sz="4" w:space="1" w:color="auto"/>
          <w:left w:val="single" w:sz="4" w:space="4" w:color="auto"/>
          <w:bottom w:val="single" w:sz="4" w:space="1" w:color="auto"/>
          <w:right w:val="single" w:sz="4" w:space="4" w:color="auto"/>
        </w:pBdr>
        <w:spacing w:line="0" w:lineRule="atLeast"/>
        <w:ind w:firstLineChars="300" w:firstLine="660"/>
        <w:jc w:val="left"/>
        <w:rPr>
          <w:rFonts w:ascii="HG丸ｺﾞｼｯｸM-PRO" w:eastAsia="HG丸ｺﾞｼｯｸM-PRO" w:hAnsi="HG丸ｺﾞｼｯｸM-PRO"/>
          <w:sz w:val="20"/>
          <w:szCs w:val="20"/>
          <w:highlight w:val="yellow"/>
          <w:shd w:val="pct15" w:color="auto" w:fill="FFFFFF"/>
        </w:rPr>
      </w:pPr>
      <w:r w:rsidRPr="002067D9">
        <w:rPr>
          <w:rFonts w:ascii="HG丸ｺﾞｼｯｸM-PRO" w:eastAsia="HG丸ｺﾞｼｯｸM-PRO" w:hAnsi="HG丸ｺﾞｼｯｸM-PRO" w:hint="eastAsia"/>
          <w:sz w:val="22"/>
          <w:highlight w:val="yellow"/>
          <w:shd w:val="pct15" w:color="auto" w:fill="FFFFFF"/>
        </w:rPr>
        <w:t>●　距離</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 xml:space="preserve">「重ねるハザードマップ」等活用する　</w:t>
      </w:r>
    </w:p>
    <w:p w14:paraId="530FDC48" w14:textId="09BAB029"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道路　（寸断・不通）</w:t>
      </w:r>
      <w:r w:rsidR="00014500">
        <w:rPr>
          <w:rFonts w:ascii="HG丸ｺﾞｼｯｸM-PRO" w:eastAsia="HG丸ｺﾞｼｯｸM-PRO" w:hAnsi="HG丸ｺﾞｼｯｸM-PRO" w:hint="eastAsia"/>
          <w:sz w:val="22"/>
          <w:highlight w:val="yellow"/>
          <w:shd w:val="pct15" w:color="auto" w:fill="FFFFFF"/>
        </w:rPr>
        <w:t xml:space="preserve">　　…</w:t>
      </w:r>
      <w:r w:rsidR="00014500" w:rsidRPr="00014500">
        <w:rPr>
          <w:rFonts w:ascii="HG丸ｺﾞｼｯｸM-PRO" w:eastAsia="HG丸ｺﾞｼｯｸM-PRO" w:hAnsi="HG丸ｺﾞｼｯｸM-PRO" w:hint="eastAsia"/>
          <w:sz w:val="20"/>
          <w:szCs w:val="20"/>
          <w:highlight w:val="yellow"/>
          <w:shd w:val="pct15" w:color="auto" w:fill="FFFFFF"/>
        </w:rPr>
        <w:t>「重ねるハザードマップ」等活用する</w:t>
      </w:r>
    </w:p>
    <w:p w14:paraId="78A66855" w14:textId="46288A44"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highlight w:val="yellow"/>
        </w:rPr>
      </w:pPr>
      <w:r w:rsidRPr="00C25E2C">
        <w:rPr>
          <w:rFonts w:ascii="HG丸ｺﾞｼｯｸM-PRO" w:eastAsia="HG丸ｺﾞｼｯｸM-PRO" w:hAnsi="HG丸ｺﾞｼｯｸM-PRO" w:hint="eastAsia"/>
          <w:sz w:val="22"/>
          <w:highlight w:val="yellow"/>
        </w:rPr>
        <w:t xml:space="preserve">　　　</w:t>
      </w:r>
      <w:r w:rsidRPr="002067D9">
        <w:rPr>
          <w:rFonts w:ascii="HG丸ｺﾞｼｯｸM-PRO" w:eastAsia="HG丸ｺﾞｼｯｸM-PRO" w:hAnsi="HG丸ｺﾞｼｯｸM-PRO" w:hint="eastAsia"/>
          <w:sz w:val="22"/>
          <w:highlight w:val="yellow"/>
          <w:shd w:val="pct15" w:color="auto" w:fill="FFFFFF"/>
        </w:rPr>
        <w:t>●　構造　（平屋・上層階　、　多床室・ユニット）</w:t>
      </w:r>
    </w:p>
    <w:p w14:paraId="7E8F0995" w14:textId="650F3B8D"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sidRPr="00C25E2C">
        <w:rPr>
          <w:rFonts w:ascii="HG丸ｺﾞｼｯｸM-PRO" w:eastAsia="HG丸ｺﾞｼｯｸM-PRO" w:hAnsi="HG丸ｺﾞｼｯｸM-PRO" w:hint="eastAsia"/>
          <w:sz w:val="22"/>
        </w:rPr>
        <w:t xml:space="preserve">　　</w:t>
      </w:r>
    </w:p>
    <w:p w14:paraId="6D8AFEAA" w14:textId="1D9903AC" w:rsidR="00C25E2C" w:rsidRPr="002067D9"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shd w:val="pct15" w:color="auto" w:fill="FFFFFF"/>
        </w:rPr>
      </w:pPr>
      <w:r w:rsidRPr="002067D9">
        <w:rPr>
          <w:rFonts w:ascii="HG丸ｺﾞｼｯｸM-PRO" w:eastAsia="HG丸ｺﾞｼｯｸM-PRO" w:hAnsi="HG丸ｺﾞｼｯｸM-PRO" w:hint="eastAsia"/>
          <w:sz w:val="20"/>
          <w:szCs w:val="20"/>
          <w:highlight w:val="yellow"/>
          <w:shd w:val="pct15" w:color="auto" w:fill="FFFFFF"/>
        </w:rPr>
        <w:t>（同一法人多施設の場合、上記の「条件づけ」、マッチング化は、しやすい）</w:t>
      </w:r>
    </w:p>
    <w:p w14:paraId="21422A9C" w14:textId="77777777" w:rsidR="00C25E2C" w:rsidRPr="00C25E2C" w:rsidRDefault="00C25E2C" w:rsidP="00C25E2C">
      <w:pPr>
        <w:pBdr>
          <w:top w:val="single" w:sz="4" w:space="1" w:color="auto"/>
          <w:left w:val="single" w:sz="4" w:space="4" w:color="auto"/>
          <w:bottom w:val="single" w:sz="4" w:space="1" w:color="auto"/>
          <w:right w:val="single" w:sz="4" w:space="4" w:color="auto"/>
        </w:pBdr>
        <w:spacing w:line="0" w:lineRule="atLeast"/>
        <w:jc w:val="right"/>
        <w:rPr>
          <w:rFonts w:ascii="HG丸ｺﾞｼｯｸM-PRO" w:eastAsia="HG丸ｺﾞｼｯｸM-PRO" w:hAnsi="HG丸ｺﾞｼｯｸM-PRO"/>
          <w:sz w:val="20"/>
          <w:szCs w:val="20"/>
        </w:rPr>
      </w:pPr>
    </w:p>
    <w:p w14:paraId="246F7B45" w14:textId="2383FB25"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bookmarkStart w:id="10" w:name="_Hlk143498057"/>
      <w:r w:rsidRPr="00487708">
        <w:rPr>
          <w:rFonts w:ascii="HG丸ｺﾞｼｯｸM-PRO" w:eastAsia="HG丸ｺﾞｼｯｸM-PRO" w:hAnsi="HG丸ｺﾞｼｯｸM-PRO" w:hint="eastAsia"/>
          <w:color w:val="FF0000"/>
          <w:sz w:val="22"/>
        </w:rPr>
        <w:t>□　（同業種との連携を前提とした場合）</w:t>
      </w:r>
    </w:p>
    <w:p w14:paraId="625D3A93" w14:textId="0D14643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自事業所の地理的リスクの把握</w:t>
      </w:r>
    </w:p>
    <w:p w14:paraId="66E9E1ED" w14:textId="0E853DF6"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lastRenderedPageBreak/>
        <w:t>□　得手不得手（できること・できないこと）の判別</w:t>
      </w:r>
    </w:p>
    <w:p w14:paraId="42112ED1" w14:textId="7777777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（例）　・　1階平屋にある、またそこに併設している通所（デイ・作業所）の場合</w:t>
      </w:r>
    </w:p>
    <w:p w14:paraId="59099E72" w14:textId="1CB76101"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p>
    <w:p w14:paraId="1DF273A1" w14:textId="541E2D91" w:rsidR="00487708" w:rsidRPr="00487708" w:rsidRDefault="00487708" w:rsidP="00487708">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2階以上の建物である事業所との連携</w:t>
      </w:r>
    </w:p>
    <w:p w14:paraId="0FF35166" w14:textId="1346FE23" w:rsidR="00487708" w:rsidRPr="00487708" w:rsidRDefault="00487708" w:rsidP="00A770F9">
      <w:pPr>
        <w:pBdr>
          <w:top w:val="single" w:sz="4" w:space="1" w:color="auto"/>
          <w:left w:val="single" w:sz="4" w:space="4" w:color="auto"/>
          <w:bottom w:val="single" w:sz="4" w:space="1" w:color="auto"/>
          <w:right w:val="single" w:sz="4" w:space="4" w:color="auto"/>
        </w:pBdr>
        <w:spacing w:line="0" w:lineRule="atLeast"/>
        <w:ind w:firstLineChars="400" w:firstLine="880"/>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「ユニット」か「多床室」かでも連携の仕方は異なる　</w:t>
      </w:r>
      <w:r w:rsidRPr="00487708">
        <w:rPr>
          <w:rFonts w:ascii="HG丸ｺﾞｼｯｸM-PRO" w:eastAsia="HG丸ｺﾞｼｯｸM-PRO" w:hAnsi="HG丸ｺﾞｼｯｸM-PRO" w:hint="eastAsia"/>
          <w:color w:val="FF0000"/>
          <w:sz w:val="20"/>
          <w:szCs w:val="20"/>
          <w:shd w:val="pct15" w:color="auto" w:fill="FFFFFF"/>
        </w:rPr>
        <w:t>（多床室が優位）</w:t>
      </w:r>
      <w:bookmarkEnd w:id="10"/>
    </w:p>
    <w:p w14:paraId="3537A4CF" w14:textId="0BEBC173"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優先順位の確定　</w:t>
      </w:r>
    </w:p>
    <w:p w14:paraId="4E167626" w14:textId="20710AA7"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　連携先でそれが可能か?　否か?　</w:t>
      </w:r>
    </w:p>
    <w:p w14:paraId="798AAF4D" w14:textId="2572ABE8" w:rsidR="00487708" w:rsidRPr="00487708" w:rsidRDefault="00487708"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車両や人手の問題　（利用者だけか?　職員も同伴か?）</w:t>
      </w:r>
    </w:p>
    <w:p w14:paraId="33541208" w14:textId="77777777" w:rsidR="00A770F9" w:rsidRDefault="00A770F9"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49021EB2" w14:textId="50890365"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1606216"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199FD484"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w:t>
      </w:r>
      <w:r w:rsidRPr="00660D8F">
        <w:rPr>
          <w:rFonts w:ascii="HG丸ｺﾞｼｯｸM-PRO" w:eastAsia="HG丸ｺﾞｼｯｸM-PRO" w:hAnsi="HG丸ｺﾞｼｯｸM-PRO" w:hint="eastAsia"/>
          <w:sz w:val="22"/>
          <w:shd w:val="pct15" w:color="auto" w:fill="FFFFFF"/>
        </w:rPr>
        <w:t>DWAT</w:t>
      </w:r>
    </w:p>
    <w:p w14:paraId="23A87C6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BA75CF"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3946449D" w14:textId="77777777" w:rsidR="00403B24" w:rsidRDefault="00403B24" w:rsidP="008008C3">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2C86C7E5" w14:textId="0E35B58B" w:rsidR="00021368" w:rsidRDefault="00403B24"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・福祉避難所開設の事前準備として、防災備蓄物資、人材支援、行政・社協との調整窓口の設定、ボランティア等の受入情勢等の整備</w:t>
      </w:r>
    </w:p>
    <w:p w14:paraId="45F9F165" w14:textId="77777777" w:rsidR="00A770F9" w:rsidRDefault="00A770F9" w:rsidP="00660D8F">
      <w:pPr>
        <w:pBdr>
          <w:top w:val="single" w:sz="4" w:space="1" w:color="auto"/>
          <w:left w:val="single" w:sz="4" w:space="4" w:color="auto"/>
          <w:bottom w:val="single" w:sz="4" w:space="1" w:color="auto"/>
          <w:right w:val="single" w:sz="4" w:space="4" w:color="auto"/>
        </w:pBdr>
        <w:spacing w:line="0" w:lineRule="atLeast"/>
        <w:ind w:left="880" w:hangingChars="400" w:hanging="880"/>
        <w:jc w:val="left"/>
        <w:rPr>
          <w:rFonts w:ascii="HG丸ｺﾞｼｯｸM-PRO" w:eastAsia="HG丸ｺﾞｼｯｸM-PRO" w:hAnsi="HG丸ｺﾞｼｯｸM-PRO"/>
          <w:sz w:val="22"/>
        </w:rPr>
      </w:pPr>
    </w:p>
    <w:p w14:paraId="2C9A76CE"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3CCC90FB" w14:textId="7B87F1A6"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color w:val="FF0000"/>
          <w:sz w:val="22"/>
        </w:rPr>
        <w:t xml:space="preserve">　D</w:t>
      </w:r>
      <w:r>
        <w:rPr>
          <w:rFonts w:ascii="HG丸ｺﾞｼｯｸM-PRO" w:eastAsia="HG丸ｺﾞｼｯｸM-PRO" w:hAnsi="HG丸ｺﾞｼｯｸM-PRO"/>
          <w:color w:val="FF0000"/>
          <w:sz w:val="22"/>
        </w:rPr>
        <w:t>-WAT</w:t>
      </w:r>
      <w:r>
        <w:rPr>
          <w:rFonts w:ascii="HG丸ｺﾞｼｯｸM-PRO" w:eastAsia="HG丸ｺﾞｼｯｸM-PRO" w:hAnsi="HG丸ｺﾞｼｯｸM-PRO" w:hint="eastAsia"/>
          <w:color w:val="FF0000"/>
          <w:sz w:val="22"/>
        </w:rPr>
        <w:t xml:space="preserve">の登録状況は?　</w:t>
      </w:r>
    </w:p>
    <w:p w14:paraId="0EE2C65A" w14:textId="693126F8"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「被災した事業所となった場合」、「応援として駆けつける場合」</w:t>
      </w:r>
    </w:p>
    <w:p w14:paraId="27A2BF42" w14:textId="451980AD" w:rsidR="00A770F9" w:rsidRP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　4日目の朝に到着するとして（3日間は自力）B</w:t>
      </w:r>
      <w:r>
        <w:rPr>
          <w:rFonts w:ascii="HG丸ｺﾞｼｯｸM-PRO" w:eastAsia="HG丸ｺﾞｼｯｸM-PRO" w:hAnsi="HG丸ｺﾞｼｯｸM-PRO"/>
          <w:color w:val="FF0000"/>
          <w:sz w:val="22"/>
        </w:rPr>
        <w:t>CP</w:t>
      </w:r>
      <w:r>
        <w:rPr>
          <w:rFonts w:ascii="HG丸ｺﾞｼｯｸM-PRO" w:eastAsia="HG丸ｺﾞｼｯｸM-PRO" w:hAnsi="HG丸ｺﾞｼｯｸM-PRO" w:hint="eastAsia"/>
          <w:color w:val="FF0000"/>
          <w:sz w:val="22"/>
        </w:rPr>
        <w:t>上の優先事項に沿う</w:t>
      </w:r>
    </w:p>
    <w:p w14:paraId="5C547F67"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sidRPr="00487708">
        <w:rPr>
          <w:rFonts w:ascii="HG丸ｺﾞｼｯｸM-PRO" w:eastAsia="HG丸ｺﾞｼｯｸM-PRO" w:hAnsi="HG丸ｺﾞｼｯｸM-PRO" w:hint="eastAsia"/>
          <w:color w:val="FF0000"/>
          <w:sz w:val="22"/>
        </w:rPr>
        <w:t xml:space="preserve">□　</w:t>
      </w:r>
      <w:r>
        <w:rPr>
          <w:rFonts w:ascii="HG丸ｺﾞｼｯｸM-PRO" w:eastAsia="HG丸ｺﾞｼｯｸM-PRO" w:hAnsi="HG丸ｺﾞｼｯｸM-PRO" w:hint="eastAsia"/>
          <w:color w:val="FF0000"/>
          <w:sz w:val="22"/>
        </w:rPr>
        <w:t>福祉避難所と</w:t>
      </w:r>
      <w:r w:rsidRPr="00A770F9">
        <w:rPr>
          <w:rFonts w:ascii="HG丸ｺﾞｼｯｸM-PRO" w:eastAsia="HG丸ｺﾞｼｯｸM-PRO" w:hAnsi="HG丸ｺﾞｼｯｸM-PRO" w:hint="eastAsia"/>
          <w:color w:val="FF0000"/>
          <w:sz w:val="22"/>
          <w:em w:val="dot"/>
        </w:rPr>
        <w:t>なった場合</w:t>
      </w:r>
      <w:r>
        <w:rPr>
          <w:rFonts w:ascii="HG丸ｺﾞｼｯｸM-PRO" w:eastAsia="HG丸ｺﾞｼｯｸM-PRO" w:hAnsi="HG丸ｺﾞｼｯｸM-PRO" w:hint="eastAsia"/>
          <w:color w:val="FF0000"/>
          <w:sz w:val="22"/>
        </w:rPr>
        <w:t>、「4.他施設・他事業所との連携」協定に基づき、連携先</w:t>
      </w:r>
    </w:p>
    <w:p w14:paraId="2CE02404" w14:textId="3C63D0F8"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との車両や人手の確保状況の確認</w:t>
      </w:r>
    </w:p>
    <w:p w14:paraId="262C79BD" w14:textId="77777777" w:rsidR="00A770F9" w:rsidRDefault="00A770F9"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福祉避難所と</w:t>
      </w:r>
      <w:r w:rsidRPr="00A770F9">
        <w:rPr>
          <w:rFonts w:ascii="HG丸ｺﾞｼｯｸM-PRO" w:eastAsia="HG丸ｺﾞｼｯｸM-PRO" w:hAnsi="HG丸ｺﾞｼｯｸM-PRO" w:hint="eastAsia"/>
          <w:color w:val="FF0000"/>
          <w:sz w:val="22"/>
          <w:em w:val="dot"/>
        </w:rPr>
        <w:t>ならなかった場合</w:t>
      </w:r>
      <w:r>
        <w:rPr>
          <w:rFonts w:ascii="HG丸ｺﾞｼｯｸM-PRO" w:eastAsia="HG丸ｺﾞｼｯｸM-PRO" w:hAnsi="HG丸ｺﾞｼｯｸM-PRO" w:hint="eastAsia"/>
          <w:color w:val="FF0000"/>
          <w:sz w:val="22"/>
        </w:rPr>
        <w:t>、「4.他施設・他事業所との連携」で想定される連</w:t>
      </w:r>
    </w:p>
    <w:p w14:paraId="3C10A4D4" w14:textId="30FAF241" w:rsidR="00A770F9" w:rsidRPr="00487708" w:rsidRDefault="00A770F9" w:rsidP="00A770F9">
      <w:pPr>
        <w:pBdr>
          <w:top w:val="single" w:sz="4" w:space="1" w:color="auto"/>
          <w:left w:val="single" w:sz="4" w:space="4" w:color="auto"/>
          <w:bottom w:val="single" w:sz="4" w:space="1" w:color="auto"/>
          <w:right w:val="single" w:sz="4" w:space="4" w:color="auto"/>
        </w:pBdr>
        <w:spacing w:line="0" w:lineRule="atLeast"/>
        <w:ind w:firstLineChars="200" w:firstLine="44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携先への応援体制は?</w:t>
      </w:r>
      <w:r>
        <w:rPr>
          <w:rFonts w:ascii="HG丸ｺﾞｼｯｸM-PRO" w:eastAsia="HG丸ｺﾞｼｯｸM-PRO" w:hAnsi="HG丸ｺﾞｼｯｸM-PRO"/>
          <w:color w:val="FF0000"/>
          <w:sz w:val="22"/>
        </w:rPr>
        <w:t xml:space="preserve"> </w:t>
      </w:r>
    </w:p>
    <w:p w14:paraId="5067BA10" w14:textId="77777777" w:rsidR="007404C2" w:rsidRDefault="007404C2" w:rsidP="00A770F9">
      <w:pPr>
        <w:pBdr>
          <w:top w:val="single" w:sz="4" w:space="1" w:color="auto"/>
          <w:left w:val="single" w:sz="4" w:space="4" w:color="auto"/>
          <w:bottom w:val="single" w:sz="4" w:space="1" w:color="auto"/>
          <w:right w:val="single" w:sz="4" w:space="4" w:color="auto"/>
        </w:pBdr>
        <w:spacing w:line="0" w:lineRule="atLeast"/>
        <w:jc w:val="left"/>
        <w:rPr>
          <w:rFonts w:ascii="HG丸ｺﾞｼｯｸM-PRO" w:eastAsia="HG丸ｺﾞｼｯｸM-PRO" w:hAnsi="HG丸ｺﾞｼｯｸM-PRO"/>
          <w:sz w:val="22"/>
        </w:rPr>
      </w:pPr>
    </w:p>
    <w:p w14:paraId="16ECAF96" w14:textId="77777777" w:rsidR="00DC563D" w:rsidRPr="00DC563D" w:rsidRDefault="00DC563D" w:rsidP="00DC563D">
      <w:pPr>
        <w:rPr>
          <w:rFonts w:ascii="HG丸ｺﾞｼｯｸM-PRO" w:eastAsia="HG丸ｺﾞｼｯｸM-PRO" w:hAnsi="HG丸ｺﾞｼｯｸM-PRO"/>
          <w:sz w:val="22"/>
        </w:rPr>
      </w:pPr>
    </w:p>
    <w:p w14:paraId="0089DAEC" w14:textId="58698FFB" w:rsidR="00DC563D" w:rsidRPr="004618E2" w:rsidRDefault="00085B71" w:rsidP="00DC563D">
      <w:pPr>
        <w:rPr>
          <w:rFonts w:ascii="HG丸ｺﾞｼｯｸM-PRO" w:eastAsia="HG丸ｺﾞｼｯｸM-PRO" w:hAnsi="HG丸ｺﾞｼｯｸM-PRO"/>
          <w:b/>
          <w:bCs/>
          <w:sz w:val="22"/>
        </w:rPr>
      </w:pPr>
      <w:r w:rsidRPr="004618E2">
        <w:rPr>
          <w:rFonts w:ascii="HG丸ｺﾞｼｯｸM-PRO" w:eastAsia="HG丸ｺﾞｼｯｸM-PRO" w:hAnsi="HG丸ｺﾞｼｯｸM-PRO" w:hint="eastAsia"/>
          <w:b/>
          <w:bCs/>
          <w:sz w:val="22"/>
        </w:rPr>
        <w:t>[応援体制の</w:t>
      </w:r>
      <w:r w:rsidR="004618E2" w:rsidRPr="004618E2">
        <w:rPr>
          <w:rFonts w:ascii="HG丸ｺﾞｼｯｸM-PRO" w:eastAsia="HG丸ｺﾞｼｯｸM-PRO" w:hAnsi="HG丸ｺﾞｼｯｸM-PRO" w:hint="eastAsia"/>
          <w:b/>
          <w:bCs/>
          <w:sz w:val="22"/>
        </w:rPr>
        <w:t>概要</w:t>
      </w:r>
      <w:r w:rsidRPr="004618E2">
        <w:rPr>
          <w:rFonts w:ascii="HG丸ｺﾞｼｯｸM-PRO" w:eastAsia="HG丸ｺﾞｼｯｸM-PRO" w:hAnsi="HG丸ｺﾞｼｯｸM-PRO" w:hint="eastAsia"/>
          <w:b/>
          <w:bCs/>
          <w:sz w:val="22"/>
        </w:rPr>
        <w:t>]</w:t>
      </w:r>
    </w:p>
    <w:p w14:paraId="09A064E5" w14:textId="77777777" w:rsidR="00402D7A" w:rsidRDefault="00402D7A" w:rsidP="00DC563D">
      <w:pPr>
        <w:rPr>
          <w:rFonts w:ascii="HG丸ｺﾞｼｯｸM-PRO" w:eastAsia="HG丸ｺﾞｼｯｸM-PRO" w:hAnsi="HG丸ｺﾞｼｯｸM-PRO"/>
          <w:b/>
          <w:bCs/>
          <w:sz w:val="24"/>
          <w:szCs w:val="24"/>
        </w:rPr>
      </w:pPr>
    </w:p>
    <w:p w14:paraId="0AB7E83F" w14:textId="26D9B725" w:rsidR="00402D7A" w:rsidRDefault="004618E2" w:rsidP="00DC563D">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szCs w:val="21"/>
        </w:rPr>
        <w:t>被災程度</w:t>
      </w:r>
      <w:r>
        <w:rPr>
          <w:rFonts w:ascii="HG丸ｺﾞｼｯｸM-PRO" w:eastAsia="HG丸ｺﾞｼｯｸM-PRO" w:hAnsi="HG丸ｺﾞｼｯｸM-PRO" w:hint="eastAsia"/>
          <w:szCs w:val="21"/>
        </w:rPr>
        <w:t>を「小・中・大で分けた場合」</w:t>
      </w:r>
    </w:p>
    <w:p w14:paraId="71E13B0D" w14:textId="77777777" w:rsidR="004618E2" w:rsidRPr="004618E2" w:rsidRDefault="004618E2" w:rsidP="00DC563D">
      <w:pPr>
        <w:rPr>
          <w:rFonts w:ascii="HG丸ｺﾞｼｯｸM-PRO" w:eastAsia="HG丸ｺﾞｼｯｸM-PRO" w:hAnsi="HG丸ｺﾞｼｯｸM-PRO"/>
          <w:szCs w:val="21"/>
        </w:rPr>
      </w:pPr>
    </w:p>
    <w:p w14:paraId="6C00D655" w14:textId="41365D3C" w:rsidR="004618E2" w:rsidRDefault="004618E2" w:rsidP="00DC563D">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「小」</w:t>
      </w:r>
      <w:r>
        <w:rPr>
          <w:rFonts w:ascii="HG丸ｺﾞｼｯｸM-PRO" w:eastAsia="HG丸ｺﾞｼｯｸM-PRO" w:hAnsi="HG丸ｺﾞｼｯｸM-PRO" w:hint="eastAsia"/>
          <w:szCs w:val="21"/>
        </w:rPr>
        <w:t xml:space="preserve">局地的なエリア内での被災　…　</w:t>
      </w:r>
      <w:r w:rsidRPr="004618E2">
        <w:rPr>
          <w:rFonts w:ascii="HG丸ｺﾞｼｯｸM-PRO" w:eastAsia="HG丸ｺﾞｼｯｸM-PRO" w:hAnsi="HG丸ｺﾞｼｯｸM-PRO" w:hint="eastAsia"/>
          <w:b/>
          <w:bCs/>
          <w:szCs w:val="21"/>
          <w:u w:val="single"/>
        </w:rPr>
        <w:t>B</w:t>
      </w:r>
      <w:r w:rsidRPr="004618E2">
        <w:rPr>
          <w:rFonts w:ascii="HG丸ｺﾞｼｯｸM-PRO" w:eastAsia="HG丸ｺﾞｼｯｸM-PRO" w:hAnsi="HG丸ｺﾞｼｯｸM-PRO"/>
          <w:b/>
          <w:bCs/>
          <w:szCs w:val="21"/>
          <w:u w:val="single"/>
        </w:rPr>
        <w:t>CP</w:t>
      </w:r>
      <w:r w:rsidRPr="004618E2">
        <w:rPr>
          <w:rFonts w:ascii="HG丸ｺﾞｼｯｸM-PRO" w:eastAsia="HG丸ｺﾞｼｯｸM-PRO" w:hAnsi="HG丸ｺﾞｼｯｸM-PRO" w:hint="eastAsia"/>
          <w:b/>
          <w:bCs/>
          <w:szCs w:val="21"/>
          <w:u w:val="single"/>
        </w:rPr>
        <w:t>による他施設連携体制で</w:t>
      </w:r>
    </w:p>
    <w:p w14:paraId="276BE54B" w14:textId="4CA5A220" w:rsidR="004618E2" w:rsidRDefault="004618E2" w:rsidP="00DC563D">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「中」</w:t>
      </w:r>
      <w:r>
        <w:rPr>
          <w:rFonts w:ascii="HG丸ｺﾞｼｯｸM-PRO" w:eastAsia="HG丸ｺﾞｼｯｸM-PRO" w:hAnsi="HG丸ｺﾞｼｯｸM-PRO" w:hint="eastAsia"/>
          <w:szCs w:val="21"/>
        </w:rPr>
        <w:t xml:space="preserve">県単位程度の被災　　　　　…　</w:t>
      </w:r>
      <w:r w:rsidRPr="004618E2">
        <w:rPr>
          <w:rFonts w:ascii="HG丸ｺﾞｼｯｸM-PRO" w:eastAsia="HG丸ｺﾞｼｯｸM-PRO" w:hAnsi="HG丸ｺﾞｼｯｸM-PRO" w:hint="eastAsia"/>
          <w:b/>
          <w:bCs/>
          <w:szCs w:val="21"/>
          <w:u w:val="single"/>
        </w:rPr>
        <w:t>各支部等各ブロックによる相互応援体制で</w:t>
      </w:r>
    </w:p>
    <w:p w14:paraId="02705161" w14:textId="4D3A440D" w:rsidR="00402D7A" w:rsidRPr="004618E2" w:rsidRDefault="004618E2" w:rsidP="00DC563D">
      <w:pPr>
        <w:rPr>
          <w:rFonts w:ascii="HG丸ｺﾞｼｯｸM-PRO" w:eastAsia="HG丸ｺﾞｼｯｸM-PRO" w:hAnsi="HG丸ｺﾞｼｯｸM-PRO"/>
          <w:szCs w:val="21"/>
        </w:rPr>
      </w:pPr>
      <w:r w:rsidRPr="004618E2">
        <w:rPr>
          <w:rFonts w:ascii="HG丸ｺﾞｼｯｸM-PRO" w:eastAsia="HG丸ｺﾞｼｯｸM-PRO" w:hAnsi="HG丸ｺﾞｼｯｸM-PRO" w:hint="eastAsia"/>
          <w:b/>
          <w:bCs/>
          <w:szCs w:val="21"/>
        </w:rPr>
        <w:t>「大」</w:t>
      </w:r>
      <w:r>
        <w:rPr>
          <w:rFonts w:ascii="HG丸ｺﾞｼｯｸM-PRO" w:eastAsia="HG丸ｺﾞｼｯｸM-PRO" w:hAnsi="HG丸ｺﾞｼｯｸM-PRO" w:hint="eastAsia"/>
          <w:szCs w:val="21"/>
        </w:rPr>
        <w:t xml:space="preserve">県をまたぐ広域な被災　　　…　</w:t>
      </w:r>
      <w:r w:rsidRPr="004618E2">
        <w:rPr>
          <w:rFonts w:ascii="HG丸ｺﾞｼｯｸM-PRO" w:eastAsia="HG丸ｺﾞｼｯｸM-PRO" w:hAnsi="HG丸ｺﾞｼｯｸM-PRO" w:hint="eastAsia"/>
          <w:b/>
          <w:bCs/>
          <w:szCs w:val="21"/>
          <w:u w:val="single"/>
        </w:rPr>
        <w:t>D</w:t>
      </w:r>
      <w:r w:rsidRPr="004618E2">
        <w:rPr>
          <w:rFonts w:ascii="HG丸ｺﾞｼｯｸM-PRO" w:eastAsia="HG丸ｺﾞｼｯｸM-PRO" w:hAnsi="HG丸ｺﾞｼｯｸM-PRO"/>
          <w:b/>
          <w:bCs/>
          <w:szCs w:val="21"/>
          <w:u w:val="single"/>
        </w:rPr>
        <w:t>WAT</w:t>
      </w:r>
      <w:r w:rsidRPr="004618E2">
        <w:rPr>
          <w:rFonts w:ascii="HG丸ｺﾞｼｯｸM-PRO" w:eastAsia="HG丸ｺﾞｼｯｸM-PRO" w:hAnsi="HG丸ｺﾞｼｯｸM-PRO" w:hint="eastAsia"/>
          <w:b/>
          <w:bCs/>
          <w:szCs w:val="21"/>
          <w:u w:val="single"/>
        </w:rPr>
        <w:t>発動</w:t>
      </w:r>
    </w:p>
    <w:p w14:paraId="413FC231" w14:textId="77777777" w:rsidR="00402D7A" w:rsidRPr="004618E2" w:rsidRDefault="00402D7A" w:rsidP="00DC563D">
      <w:pPr>
        <w:rPr>
          <w:rFonts w:ascii="HG丸ｺﾞｼｯｸM-PRO" w:eastAsia="HG丸ｺﾞｼｯｸM-PRO" w:hAnsi="HG丸ｺﾞｼｯｸM-PRO"/>
          <w:szCs w:val="21"/>
        </w:rPr>
      </w:pPr>
    </w:p>
    <w:p w14:paraId="7E29CBCE" w14:textId="77777777" w:rsidR="00402D7A" w:rsidRPr="004618E2" w:rsidRDefault="00402D7A" w:rsidP="00DC563D">
      <w:pPr>
        <w:rPr>
          <w:rFonts w:ascii="HG丸ｺﾞｼｯｸM-PRO" w:eastAsia="HG丸ｺﾞｼｯｸM-PRO" w:hAnsi="HG丸ｺﾞｼｯｸM-PRO"/>
          <w:szCs w:val="21"/>
        </w:rPr>
      </w:pPr>
    </w:p>
    <w:p w14:paraId="59F8EC46" w14:textId="77777777" w:rsidR="00402D7A" w:rsidRPr="004618E2" w:rsidRDefault="00402D7A" w:rsidP="00DC563D">
      <w:pPr>
        <w:rPr>
          <w:rFonts w:ascii="HG丸ｺﾞｼｯｸM-PRO" w:eastAsia="HG丸ｺﾞｼｯｸM-PRO" w:hAnsi="HG丸ｺﾞｼｯｸM-PRO"/>
          <w:szCs w:val="21"/>
        </w:rPr>
      </w:pPr>
    </w:p>
    <w:p w14:paraId="6BE084EE" w14:textId="77777777" w:rsidR="00402D7A" w:rsidRPr="004618E2" w:rsidRDefault="00402D7A" w:rsidP="00DC563D">
      <w:pPr>
        <w:rPr>
          <w:rFonts w:ascii="HG丸ｺﾞｼｯｸM-PRO" w:eastAsia="HG丸ｺﾞｼｯｸM-PRO" w:hAnsi="HG丸ｺﾞｼｯｸM-PRO"/>
          <w:szCs w:val="21"/>
        </w:rPr>
      </w:pPr>
    </w:p>
    <w:p w14:paraId="20F9003A" w14:textId="77777777" w:rsidR="004C50BD" w:rsidRDefault="004C50BD" w:rsidP="004C50BD">
      <w:pPr>
        <w:spacing w:line="0" w:lineRule="atLeast"/>
        <w:rPr>
          <w:rFonts w:ascii="HG丸ｺﾞｼｯｸM-PRO" w:eastAsia="HG丸ｺﾞｼｯｸM-PRO" w:hAnsi="HG丸ｺﾞｼｯｸM-PRO"/>
          <w:b/>
          <w:bCs/>
          <w:sz w:val="24"/>
          <w:szCs w:val="24"/>
        </w:rPr>
      </w:pPr>
      <w:bookmarkStart w:id="11" w:name="_Hlk146707107"/>
    </w:p>
    <w:p w14:paraId="19C66855" w14:textId="09E7E997" w:rsidR="004C50BD" w:rsidRPr="00E43E4E" w:rsidRDefault="004C50BD" w:rsidP="00E43E4E">
      <w:pPr>
        <w:spacing w:line="0" w:lineRule="atLeast"/>
        <w:jc w:val="center"/>
        <w:rPr>
          <w:rFonts w:ascii="HG丸ｺﾞｼｯｸM-PRO" w:eastAsia="HG丸ｺﾞｼｯｸM-PRO" w:hAnsi="HG丸ｺﾞｼｯｸM-PRO"/>
          <w:b/>
          <w:sz w:val="32"/>
          <w:szCs w:val="32"/>
        </w:rPr>
      </w:pPr>
      <w:r w:rsidRPr="00E43E4E">
        <w:rPr>
          <w:rFonts w:ascii="HG丸ｺﾞｼｯｸM-PRO" w:eastAsia="HG丸ｺﾞｼｯｸM-PRO" w:hAnsi="HG丸ｺﾞｼｯｸM-PRO" w:hint="eastAsia"/>
          <w:b/>
          <w:color w:val="FF0000"/>
          <w:sz w:val="32"/>
          <w:szCs w:val="32"/>
        </w:rPr>
        <w:lastRenderedPageBreak/>
        <w:t>〇〇園</w:t>
      </w:r>
      <w:r w:rsidRPr="00E43E4E">
        <w:rPr>
          <w:rFonts w:ascii="HG丸ｺﾞｼｯｸM-PRO" w:eastAsia="HG丸ｺﾞｼｯｸM-PRO" w:hAnsi="HG丸ｺﾞｼｯｸM-PRO" w:hint="eastAsia"/>
          <w:b/>
          <w:sz w:val="32"/>
          <w:szCs w:val="32"/>
        </w:rPr>
        <w:t>と</w:t>
      </w:r>
      <w:r w:rsidRPr="00E43E4E">
        <w:rPr>
          <w:rFonts w:ascii="HG丸ｺﾞｼｯｸM-PRO" w:eastAsia="HG丸ｺﾞｼｯｸM-PRO" w:hAnsi="HG丸ｺﾞｼｯｸM-PRO" w:hint="eastAsia"/>
          <w:b/>
          <w:color w:val="FF0000"/>
          <w:sz w:val="32"/>
          <w:szCs w:val="32"/>
        </w:rPr>
        <w:t>〇〇荘</w:t>
      </w:r>
      <w:r w:rsidRPr="00E43E4E">
        <w:rPr>
          <w:rFonts w:ascii="HG丸ｺﾞｼｯｸM-PRO" w:eastAsia="HG丸ｺﾞｼｯｸM-PRO" w:hAnsi="HG丸ｺﾞｼｯｸM-PRO" w:hint="eastAsia"/>
          <w:b/>
          <w:sz w:val="32"/>
          <w:szCs w:val="32"/>
        </w:rPr>
        <w:t>における</w:t>
      </w:r>
    </w:p>
    <w:p w14:paraId="6B9D3701" w14:textId="77777777" w:rsidR="004C50BD" w:rsidRDefault="004C50BD" w:rsidP="00E43E4E">
      <w:pPr>
        <w:spacing w:line="0" w:lineRule="atLeast"/>
        <w:jc w:val="center"/>
        <w:rPr>
          <w:rFonts w:ascii="游明朝" w:eastAsia="游明朝" w:hAnsi="游明朝"/>
          <w:b/>
          <w:sz w:val="32"/>
          <w:szCs w:val="32"/>
        </w:rPr>
      </w:pPr>
      <w:r w:rsidRPr="00E43E4E">
        <w:rPr>
          <w:rFonts w:ascii="HG丸ｺﾞｼｯｸM-PRO" w:eastAsia="HG丸ｺﾞｼｯｸM-PRO" w:hAnsi="HG丸ｺﾞｼｯｸM-PRO" w:hint="eastAsia"/>
          <w:b/>
          <w:sz w:val="32"/>
          <w:szCs w:val="32"/>
        </w:rPr>
        <w:t>事業継続計画（BCP）連携協定締結書（例）</w:t>
      </w:r>
    </w:p>
    <w:bookmarkEnd w:id="11"/>
    <w:p w14:paraId="09540F10" w14:textId="77777777" w:rsidR="004C50BD" w:rsidRDefault="004C50BD" w:rsidP="004C50BD">
      <w:pPr>
        <w:rPr>
          <w:rFonts w:ascii="游明朝" w:eastAsia="游明朝" w:hAnsi="游明朝"/>
        </w:rPr>
      </w:pPr>
    </w:p>
    <w:p w14:paraId="78D2894A" w14:textId="77777777" w:rsidR="004C50BD" w:rsidRDefault="004C50BD" w:rsidP="004C50BD">
      <w:pPr>
        <w:rPr>
          <w:rFonts w:ascii="游明朝" w:eastAsia="游明朝" w:hAnsi="游明朝"/>
          <w:b/>
          <w:bCs/>
        </w:rPr>
      </w:pPr>
      <w:r>
        <w:rPr>
          <w:rFonts w:ascii="游明朝" w:eastAsia="游明朝" w:hAnsi="游明朝" w:hint="eastAsia"/>
          <w:b/>
          <w:bCs/>
        </w:rPr>
        <w:t>(目的)</w:t>
      </w:r>
    </w:p>
    <w:p w14:paraId="3FE9C9BA"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第１条　本協定は、自然災害や感染症等の有事に際し、利用者と職員の保護のため、互いの施設（事業所）が、より円滑に連携及び対応が図られるよう、最低限必要な事項を確認し合うものである。</w:t>
      </w:r>
    </w:p>
    <w:p w14:paraId="06ECC981" w14:textId="77777777" w:rsidR="004C50BD" w:rsidRDefault="004C50BD" w:rsidP="004C50BD">
      <w:pPr>
        <w:rPr>
          <w:rFonts w:ascii="游明朝" w:eastAsia="游明朝" w:hAnsi="游明朝"/>
        </w:rPr>
      </w:pPr>
    </w:p>
    <w:p w14:paraId="44FB00AD" w14:textId="77777777" w:rsidR="004C50BD" w:rsidRDefault="004C50BD" w:rsidP="004C50BD">
      <w:pPr>
        <w:rPr>
          <w:rFonts w:ascii="游明朝" w:eastAsia="游明朝" w:hAnsi="游明朝"/>
          <w:b/>
          <w:bCs/>
        </w:rPr>
      </w:pPr>
      <w:r>
        <w:rPr>
          <w:rFonts w:ascii="游明朝" w:eastAsia="游明朝" w:hAnsi="游明朝" w:hint="eastAsia"/>
          <w:b/>
          <w:bCs/>
        </w:rPr>
        <w:t>(避難及び応援内容)</w:t>
      </w:r>
    </w:p>
    <w:p w14:paraId="6C55CA22"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第２条　自然災害や感染症等の有事により、被災施設や事業所で利用者の安全を図ることが困難であり、避難の必要性が高いと判断した場合は、協定施設や事業所において必要数の利用者を受け入れるものとする。</w:t>
      </w:r>
    </w:p>
    <w:p w14:paraId="323859A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２　被災施設や事業所から緊急に人的及び物的支援の申し出があった場合は、出来る限りの応援を行う。</w:t>
      </w:r>
    </w:p>
    <w:p w14:paraId="36D48408" w14:textId="77777777" w:rsidR="004C50BD" w:rsidRDefault="004C50BD" w:rsidP="004C50BD">
      <w:pPr>
        <w:ind w:left="210" w:hangingChars="100" w:hanging="210"/>
        <w:rPr>
          <w:rFonts w:ascii="游明朝" w:eastAsia="游明朝" w:hAnsi="游明朝"/>
        </w:rPr>
      </w:pPr>
    </w:p>
    <w:p w14:paraId="11DA065E"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(避難受け入れ要請)</w:t>
      </w:r>
    </w:p>
    <w:p w14:paraId="7433075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第３条　当該施設や事業所は、災害が予想され応援が必要と判断した場合、応援施設や事業所へ使用できるあらゆる手段により状況を報告し応援を要請するものとする。</w:t>
      </w:r>
    </w:p>
    <w:p w14:paraId="64AE2BA3"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※現在は、情報伝達ツールが様々であるため初動の連絡を双方で決めておくことが重要。</w:t>
      </w:r>
    </w:p>
    <w:p w14:paraId="08CCF68B" w14:textId="77777777" w:rsidR="004C50BD" w:rsidRDefault="004C50BD" w:rsidP="004C50BD">
      <w:pPr>
        <w:ind w:left="210" w:hangingChars="100" w:hanging="210"/>
        <w:rPr>
          <w:rFonts w:ascii="游明朝" w:eastAsia="游明朝" w:hAnsi="游明朝"/>
        </w:rPr>
      </w:pPr>
    </w:p>
    <w:p w14:paraId="3A1ADC4F" w14:textId="77777777" w:rsidR="004C50BD" w:rsidRDefault="004C50BD" w:rsidP="004C50BD">
      <w:pPr>
        <w:rPr>
          <w:rFonts w:ascii="游明朝" w:eastAsia="游明朝" w:hAnsi="游明朝"/>
          <w:b/>
          <w:bCs/>
        </w:rPr>
      </w:pPr>
      <w:r>
        <w:rPr>
          <w:rFonts w:ascii="游明朝" w:eastAsia="游明朝" w:hAnsi="游明朝" w:hint="eastAsia"/>
          <w:b/>
          <w:bCs/>
        </w:rPr>
        <w:t>(特定個人情報等の取り扱い)</w:t>
      </w:r>
    </w:p>
    <w:p w14:paraId="338283D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第4条　利用者の受け入れに際し、利用者個々の個人情報（家族構成、服薬状況そのた介助に関する必要な情報等）については、本協定書の交付により守秘義務の締結を行ったものとする。</w:t>
      </w:r>
    </w:p>
    <w:p w14:paraId="3107967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同行する職員の個人情報についても、上項と同様とする。</w:t>
      </w:r>
    </w:p>
    <w:p w14:paraId="0B24D74F"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 xml:space="preserve">　</w:t>
      </w:r>
      <w:r>
        <w:rPr>
          <w:rFonts w:ascii="游明朝" w:eastAsia="游明朝" w:hAnsi="游明朝" w:hint="eastAsia"/>
          <w:color w:val="FF0000"/>
        </w:rPr>
        <w:t>※事前に顔出しNGの入居者や㊙の情報があるため撮影等も確認しながら進めるのが望ましい</w:t>
      </w:r>
      <w:r>
        <w:rPr>
          <w:rFonts w:ascii="游明朝" w:eastAsia="游明朝" w:hAnsi="游明朝" w:hint="eastAsia"/>
        </w:rPr>
        <w:t>。</w:t>
      </w:r>
    </w:p>
    <w:p w14:paraId="1F64B763" w14:textId="77777777" w:rsidR="004C50BD" w:rsidRDefault="004C50BD" w:rsidP="004C50BD">
      <w:pPr>
        <w:rPr>
          <w:rFonts w:ascii="游明朝" w:eastAsia="游明朝" w:hAnsi="游明朝"/>
        </w:rPr>
      </w:pPr>
    </w:p>
    <w:p w14:paraId="75DC0197" w14:textId="77777777" w:rsidR="004C50BD" w:rsidRDefault="004C50BD" w:rsidP="004C50BD">
      <w:pPr>
        <w:ind w:left="206" w:hangingChars="100" w:hanging="206"/>
        <w:rPr>
          <w:rFonts w:ascii="游明朝" w:eastAsia="游明朝" w:hAnsi="游明朝"/>
          <w:b/>
          <w:bCs/>
        </w:rPr>
      </w:pPr>
      <w:r>
        <w:rPr>
          <w:rFonts w:ascii="游明朝" w:eastAsia="游明朝" w:hAnsi="游明朝" w:hint="eastAsia"/>
          <w:b/>
          <w:bCs/>
        </w:rPr>
        <w:t>(費用負担)</w:t>
      </w:r>
    </w:p>
    <w:p w14:paraId="1435F9A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第5条　被災施設や事業所の避難に係る場所の提供は無償とする。</w:t>
      </w:r>
    </w:p>
    <w:p w14:paraId="75B6BEC0"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2　食事、給水及び生活必需品の支援に係る費用については、主として応援施設や事業所側の負担とする。</w:t>
      </w:r>
    </w:p>
    <w:p w14:paraId="7EC0B219"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3　車両並びに運転手等の提供に係る費用については、主として応援施設や事業所側の負担で行う。</w:t>
      </w:r>
    </w:p>
    <w:p w14:paraId="417D6E14"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4　その他、被災施設や事業所から要請があった物については、主として被災施設や事業所</w:t>
      </w:r>
      <w:r>
        <w:rPr>
          <w:rFonts w:ascii="游明朝" w:eastAsia="游明朝" w:hAnsi="游明朝" w:hint="eastAsia"/>
        </w:rPr>
        <w:lastRenderedPageBreak/>
        <w:t>側の負担とする。</w:t>
      </w:r>
    </w:p>
    <w:p w14:paraId="0C66C8E6" w14:textId="0B8A77A8" w:rsidR="004C50BD" w:rsidRP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※経費の負担区分についてはトラブルの原因になるのであらかじめ決めておくのが望ましい。</w:t>
      </w:r>
    </w:p>
    <w:p w14:paraId="5E35CA1D" w14:textId="77777777" w:rsidR="004C50BD" w:rsidRDefault="004C50BD" w:rsidP="004C50BD">
      <w:pPr>
        <w:rPr>
          <w:rFonts w:ascii="游明朝" w:eastAsia="游明朝" w:hAnsi="游明朝"/>
        </w:rPr>
      </w:pPr>
    </w:p>
    <w:p w14:paraId="50979AF8" w14:textId="77777777" w:rsidR="004C50BD" w:rsidRDefault="004C50BD" w:rsidP="004C50BD">
      <w:pPr>
        <w:rPr>
          <w:rFonts w:ascii="游明朝" w:eastAsia="游明朝" w:hAnsi="游明朝"/>
          <w:b/>
          <w:bCs/>
        </w:rPr>
      </w:pPr>
      <w:r>
        <w:rPr>
          <w:rFonts w:ascii="游明朝" w:eastAsia="游明朝" w:hAnsi="游明朝" w:hint="eastAsia"/>
          <w:b/>
          <w:bCs/>
        </w:rPr>
        <w:t>(協定の検証及び見直し)</w:t>
      </w:r>
    </w:p>
    <w:p w14:paraId="6320ED2A" w14:textId="77777777" w:rsidR="004C50BD" w:rsidRDefault="004C50BD" w:rsidP="004C50BD">
      <w:pPr>
        <w:rPr>
          <w:rFonts w:ascii="游明朝" w:eastAsia="游明朝" w:hAnsi="游明朝"/>
        </w:rPr>
      </w:pPr>
      <w:bookmarkStart w:id="12" w:name="_Hlk146722522"/>
      <w:r>
        <w:rPr>
          <w:rFonts w:ascii="游明朝" w:eastAsia="游明朝" w:hAnsi="游明朝" w:hint="eastAsia"/>
        </w:rPr>
        <w:t>第６条</w:t>
      </w:r>
      <w:bookmarkEnd w:id="12"/>
      <w:r>
        <w:rPr>
          <w:rFonts w:ascii="游明朝" w:eastAsia="游明朝" w:hAnsi="游明朝" w:hint="eastAsia"/>
        </w:rPr>
        <w:t xml:space="preserve">　この協定は、必要に応じて検証し随時見直しができるものとする。</w:t>
      </w:r>
    </w:p>
    <w:p w14:paraId="013752A2" w14:textId="77777777" w:rsidR="004C50BD" w:rsidRDefault="004C50BD" w:rsidP="004C50BD">
      <w:pPr>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※災害発生後等に必ず検証し双方で見直しを行うのが望ましい。</w:t>
      </w:r>
    </w:p>
    <w:p w14:paraId="4269B352" w14:textId="77777777" w:rsidR="004C50BD" w:rsidRDefault="004C50BD" w:rsidP="004C50BD">
      <w:pPr>
        <w:rPr>
          <w:rFonts w:ascii="游明朝" w:eastAsia="游明朝" w:hAnsi="游明朝"/>
        </w:rPr>
      </w:pPr>
    </w:p>
    <w:p w14:paraId="6C11198B" w14:textId="32DACCE2" w:rsidR="004C50BD" w:rsidRDefault="004C50BD" w:rsidP="004C50BD">
      <w:pPr>
        <w:rPr>
          <w:rFonts w:ascii="游明朝" w:eastAsia="游明朝" w:hAnsi="游明朝"/>
          <w:b/>
          <w:bCs/>
        </w:rPr>
      </w:pPr>
      <w:r>
        <w:rPr>
          <w:rFonts w:ascii="游明朝" w:eastAsia="游明朝" w:hAnsi="游明朝" w:hint="eastAsia"/>
          <w:b/>
          <w:bCs/>
        </w:rPr>
        <w:t>(</w:t>
      </w:r>
      <w:r w:rsidR="005F0347">
        <w:rPr>
          <w:rFonts w:ascii="游明朝" w:eastAsia="游明朝" w:hAnsi="游明朝" w:hint="eastAsia"/>
          <w:b/>
          <w:bCs/>
        </w:rPr>
        <w:t>調整</w:t>
      </w:r>
      <w:r>
        <w:rPr>
          <w:rFonts w:ascii="游明朝" w:eastAsia="游明朝" w:hAnsi="游明朝" w:hint="eastAsia"/>
          <w:b/>
          <w:bCs/>
        </w:rPr>
        <w:t>)</w:t>
      </w:r>
    </w:p>
    <w:p w14:paraId="670DDD1C"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第７条　相互の連携のため協定施設や事業所間においては、有事の際、可能な限りあらゆる連絡手段を試み、情報交換を行いながら、柔軟に相互の連携を図るものとし、この協定に定めのない事項は協議し定めるものとする。</w:t>
      </w:r>
    </w:p>
    <w:p w14:paraId="19E85F81" w14:textId="77777777" w:rsidR="004C50BD" w:rsidRDefault="004C50BD" w:rsidP="004C50BD">
      <w:pPr>
        <w:rPr>
          <w:rFonts w:ascii="游明朝" w:eastAsia="游明朝" w:hAnsi="游明朝"/>
        </w:rPr>
      </w:pPr>
    </w:p>
    <w:p w14:paraId="02A493A9" w14:textId="77777777" w:rsidR="004C50BD" w:rsidRDefault="004C50BD" w:rsidP="004C50BD">
      <w:pPr>
        <w:rPr>
          <w:rFonts w:ascii="游明朝" w:eastAsia="游明朝" w:hAnsi="游明朝"/>
          <w:b/>
          <w:bCs/>
        </w:rPr>
      </w:pPr>
      <w:r>
        <w:rPr>
          <w:rFonts w:ascii="游明朝" w:eastAsia="游明朝" w:hAnsi="游明朝" w:hint="eastAsia"/>
          <w:b/>
          <w:bCs/>
        </w:rPr>
        <w:t>(協定の期間)</w:t>
      </w:r>
    </w:p>
    <w:p w14:paraId="7EC16BEB" w14:textId="77777777" w:rsidR="004C50BD" w:rsidRDefault="004C50BD" w:rsidP="004C50BD">
      <w:pPr>
        <w:ind w:left="210" w:hangingChars="100" w:hanging="210"/>
        <w:rPr>
          <w:rFonts w:ascii="游明朝" w:eastAsia="游明朝" w:hAnsi="游明朝"/>
        </w:rPr>
      </w:pPr>
      <w:r>
        <w:rPr>
          <w:rFonts w:ascii="游明朝" w:eastAsia="游明朝" w:hAnsi="游明朝" w:hint="eastAsia"/>
        </w:rPr>
        <w:t>第８条　この協定は、適用の日から効力を有し、双方から申し出が無い場合は継続するものとする。</w:t>
      </w:r>
    </w:p>
    <w:p w14:paraId="5D56190C" w14:textId="77777777" w:rsidR="004C50BD" w:rsidRDefault="004C50BD" w:rsidP="004C50BD">
      <w:pPr>
        <w:ind w:left="210" w:hangingChars="100" w:hanging="210"/>
        <w:rPr>
          <w:rFonts w:ascii="游明朝" w:eastAsia="游明朝" w:hAnsi="游明朝"/>
          <w:color w:val="FF0000"/>
        </w:rPr>
      </w:pPr>
      <w:r>
        <w:rPr>
          <w:rFonts w:ascii="游明朝" w:eastAsia="游明朝" w:hAnsi="游明朝" w:hint="eastAsia"/>
        </w:rPr>
        <w:t xml:space="preserve">　</w:t>
      </w:r>
      <w:r>
        <w:rPr>
          <w:rFonts w:ascii="游明朝" w:eastAsia="游明朝" w:hAnsi="游明朝" w:hint="eastAsia"/>
          <w:color w:val="FF0000"/>
        </w:rPr>
        <w:t>※協定の自動継続について記載しておく。</w:t>
      </w:r>
    </w:p>
    <w:p w14:paraId="4B0BC9E2" w14:textId="77777777" w:rsidR="004C50BD" w:rsidRDefault="004C50BD" w:rsidP="004C50BD">
      <w:pPr>
        <w:ind w:left="210" w:hangingChars="100" w:hanging="210"/>
        <w:rPr>
          <w:rFonts w:ascii="游明朝" w:eastAsia="游明朝" w:hAnsi="游明朝"/>
          <w:color w:val="FF0000"/>
        </w:rPr>
      </w:pPr>
    </w:p>
    <w:p w14:paraId="1E4CCBDB" w14:textId="77777777" w:rsidR="004C50BD" w:rsidRDefault="004C50BD" w:rsidP="004C50BD">
      <w:pPr>
        <w:rPr>
          <w:rFonts w:ascii="游明朝" w:eastAsia="游明朝" w:hAnsi="游明朝"/>
          <w:b/>
          <w:bCs/>
        </w:rPr>
      </w:pPr>
      <w:r>
        <w:rPr>
          <w:rFonts w:ascii="游明朝" w:eastAsia="游明朝" w:hAnsi="游明朝" w:hint="eastAsia"/>
          <w:b/>
          <w:bCs/>
        </w:rPr>
        <w:t>(附則)</w:t>
      </w:r>
    </w:p>
    <w:p w14:paraId="0335417E" w14:textId="77777777" w:rsidR="004C50BD" w:rsidRDefault="004C50BD" w:rsidP="004C50BD">
      <w:pPr>
        <w:rPr>
          <w:rFonts w:ascii="游明朝" w:eastAsia="游明朝" w:hAnsi="游明朝"/>
        </w:rPr>
      </w:pPr>
      <w:r>
        <w:rPr>
          <w:rFonts w:ascii="游明朝" w:eastAsia="游明朝" w:hAnsi="游明朝" w:hint="eastAsia"/>
        </w:rPr>
        <w:t>この協定は</w:t>
      </w:r>
      <w:r>
        <w:rPr>
          <w:rFonts w:ascii="游明朝" w:eastAsia="游明朝" w:hAnsi="游明朝" w:hint="eastAsia"/>
          <w:color w:val="FF0000"/>
        </w:rPr>
        <w:t>２０２〇年●月●日</w:t>
      </w:r>
      <w:r>
        <w:rPr>
          <w:rFonts w:ascii="游明朝" w:eastAsia="游明朝" w:hAnsi="游明朝" w:hint="eastAsia"/>
        </w:rPr>
        <w:t>から適用する。</w:t>
      </w:r>
    </w:p>
    <w:p w14:paraId="2D1E2357" w14:textId="77777777" w:rsidR="004C50BD" w:rsidRDefault="004C50BD" w:rsidP="004C50BD">
      <w:pPr>
        <w:rPr>
          <w:rFonts w:ascii="游明朝" w:eastAsia="游明朝" w:hAnsi="游明朝"/>
        </w:rPr>
      </w:pPr>
      <w:r>
        <w:rPr>
          <w:rFonts w:ascii="游明朝" w:eastAsia="游明朝" w:hAnsi="游明朝" w:hint="eastAsia"/>
        </w:rPr>
        <w:t>この協定の締結を証するため、協定書には、</w:t>
      </w:r>
      <w:r>
        <w:rPr>
          <w:rFonts w:ascii="游明朝" w:eastAsia="游明朝" w:hAnsi="游明朝" w:hint="eastAsia"/>
          <w:color w:val="FF0000"/>
        </w:rPr>
        <w:t>〇〇園と〇〇荘の施設長や事業所の管理者</w:t>
      </w:r>
      <w:r>
        <w:rPr>
          <w:rFonts w:ascii="游明朝" w:eastAsia="游明朝" w:hAnsi="游明朝" w:hint="eastAsia"/>
        </w:rPr>
        <w:t>が記名押印し、２通を作成し、各１通を保有し保管するものとする。</w:t>
      </w:r>
    </w:p>
    <w:p w14:paraId="12A707E3" w14:textId="77777777" w:rsidR="004C50BD" w:rsidRDefault="004C50BD" w:rsidP="004C50BD">
      <w:pPr>
        <w:rPr>
          <w:rFonts w:ascii="游明朝" w:eastAsia="游明朝" w:hAnsi="游明朝"/>
        </w:rPr>
      </w:pPr>
    </w:p>
    <w:p w14:paraId="2A5054EB" w14:textId="77777777" w:rsidR="004C50BD" w:rsidRDefault="004C50BD" w:rsidP="004C50BD">
      <w:pPr>
        <w:rPr>
          <w:rFonts w:ascii="游明朝" w:eastAsia="游明朝" w:hAnsi="游明朝"/>
        </w:rPr>
      </w:pPr>
    </w:p>
    <w:p w14:paraId="2CE656DF" w14:textId="77777777" w:rsidR="004C50BD" w:rsidRDefault="004C50BD" w:rsidP="004C50BD">
      <w:pPr>
        <w:rPr>
          <w:rFonts w:ascii="游明朝" w:eastAsia="游明朝" w:hAnsi="游明朝"/>
        </w:rPr>
      </w:pPr>
    </w:p>
    <w:p w14:paraId="1B9F86D3" w14:textId="77777777" w:rsidR="004C50BD" w:rsidRDefault="004C50BD" w:rsidP="004C50BD">
      <w:pPr>
        <w:rPr>
          <w:rFonts w:ascii="游明朝" w:eastAsia="游明朝" w:hAnsi="游明朝"/>
        </w:rPr>
      </w:pPr>
      <w:r>
        <w:rPr>
          <w:rFonts w:ascii="游明朝" w:eastAsia="游明朝" w:hAnsi="游明朝" w:hint="eastAsia"/>
        </w:rPr>
        <w:t>２０２●年〇月〇〇日</w:t>
      </w:r>
    </w:p>
    <w:p w14:paraId="52041003" w14:textId="77777777" w:rsidR="004C50BD" w:rsidRDefault="004C50BD" w:rsidP="004C50BD">
      <w:pPr>
        <w:rPr>
          <w:rFonts w:ascii="游明朝" w:eastAsia="游明朝" w:hAnsi="游明朝"/>
        </w:rPr>
      </w:pPr>
    </w:p>
    <w:p w14:paraId="00E7283F" w14:textId="77777777" w:rsidR="004C50BD" w:rsidRDefault="004C50BD" w:rsidP="004C50BD">
      <w:pPr>
        <w:ind w:firstLineChars="2400" w:firstLine="5040"/>
        <w:rPr>
          <w:rFonts w:ascii="游明朝" w:eastAsia="游明朝" w:hAnsi="游明朝"/>
        </w:rPr>
      </w:pPr>
      <w:r>
        <w:rPr>
          <w:rFonts w:ascii="游明朝" w:eastAsia="游明朝" w:hAnsi="游明朝" w:hint="eastAsia"/>
        </w:rPr>
        <w:t>〇●老人ホーム　〇〇園</w:t>
      </w:r>
    </w:p>
    <w:p w14:paraId="3EFFB49B" w14:textId="77777777"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2C06F3B" w14:textId="77777777" w:rsidR="004C50BD" w:rsidRDefault="004C50BD" w:rsidP="004C50BD">
      <w:pPr>
        <w:rPr>
          <w:rFonts w:ascii="游明朝" w:eastAsia="游明朝" w:hAnsi="游明朝"/>
        </w:rPr>
      </w:pPr>
    </w:p>
    <w:p w14:paraId="5B781654" w14:textId="77777777" w:rsidR="004C50BD" w:rsidRDefault="004C50BD" w:rsidP="004C50BD">
      <w:pPr>
        <w:ind w:firstLineChars="2400" w:firstLine="5040"/>
        <w:rPr>
          <w:rFonts w:ascii="游明朝" w:eastAsia="游明朝" w:hAnsi="游明朝"/>
        </w:rPr>
      </w:pPr>
      <w:r>
        <w:rPr>
          <w:rFonts w:ascii="游明朝" w:eastAsia="游明朝" w:hAnsi="游明朝" w:hint="eastAsia"/>
        </w:rPr>
        <w:t>〇●老人ホーム　〇〇荘</w:t>
      </w:r>
    </w:p>
    <w:p w14:paraId="28FD83F0" w14:textId="77777777" w:rsidR="004C50BD" w:rsidRDefault="004C50BD" w:rsidP="004C50BD">
      <w:pPr>
        <w:rPr>
          <w:rFonts w:ascii="游明朝" w:eastAsia="游明朝" w:hAnsi="游明朝"/>
        </w:rPr>
      </w:pPr>
      <w:r>
        <w:rPr>
          <w:rFonts w:ascii="游明朝" w:eastAsia="游明朝" w:hAnsi="游明朝" w:hint="eastAsia"/>
        </w:rPr>
        <w:t xml:space="preserve">　　　　　　　　　　　　　　　　　　　　　　　　　　施設長　〇　〇　〇　〇　　　㊞</w:t>
      </w:r>
    </w:p>
    <w:p w14:paraId="7483F6EE" w14:textId="77777777" w:rsidR="00D0695A" w:rsidRPr="004C50BD" w:rsidRDefault="00D0695A" w:rsidP="00D0695A">
      <w:pPr>
        <w:tabs>
          <w:tab w:val="left" w:pos="2193"/>
        </w:tabs>
        <w:rPr>
          <w:rFonts w:ascii="HG丸ｺﾞｼｯｸM-PRO" w:eastAsia="HG丸ｺﾞｼｯｸM-PRO" w:hAnsi="HG丸ｺﾞｼｯｸM-PRO"/>
          <w:sz w:val="22"/>
        </w:rPr>
      </w:pPr>
    </w:p>
    <w:sectPr w:rsidR="00D0695A" w:rsidRPr="004C50B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5E9C" w14:textId="77777777" w:rsidR="00945BA9" w:rsidRDefault="00945BA9" w:rsidP="0049005E">
      <w:r>
        <w:separator/>
      </w:r>
    </w:p>
  </w:endnote>
  <w:endnote w:type="continuationSeparator" w:id="0">
    <w:p w14:paraId="00087FC1" w14:textId="77777777" w:rsidR="00945BA9" w:rsidRDefault="00945BA9"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47FEF2D4" w14:textId="281A4C74" w:rsidR="0049005E" w:rsidRDefault="0049005E">
              <w:pPr>
                <w:pStyle w:val="a3"/>
                <w:jc w:val="right"/>
                <w:rPr>
                  <w:caps/>
                  <w:color w:val="000000" w:themeColor="text1"/>
                </w:rPr>
              </w:pPr>
              <w:r>
                <w:rPr>
                  <w:rFonts w:ascii="HG丸ｺﾞｼｯｸM-PRO" w:eastAsia="HG丸ｺﾞｼｯｸM-PRO" w:hAnsi="HG丸ｺﾞｼｯｸM-PRO"/>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1AB6870F"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1B44EF61" w14:textId="6C46A69B" w:rsidR="0049005E" w:rsidRDefault="0049005E">
              <w:pPr>
                <w:pStyle w:val="a3"/>
                <w:jc w:val="right"/>
                <w:rPr>
                  <w:caps/>
                  <w:color w:val="000000" w:themeColor="text1"/>
                </w:rPr>
              </w:pPr>
              <w:r w:rsidRPr="0049005E">
                <w:rPr>
                  <w:rFonts w:ascii="HG丸ｺﾞｼｯｸM-PRO" w:eastAsia="HG丸ｺﾞｼｯｸM-PRO" w:hAnsi="HG丸ｺﾞｼｯｸM-PRO" w:hint="eastAsia"/>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3EA018C8"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BB3A" w14:textId="77777777" w:rsidR="00945BA9" w:rsidRDefault="00945BA9" w:rsidP="0049005E">
      <w:r>
        <w:separator/>
      </w:r>
    </w:p>
  </w:footnote>
  <w:footnote w:type="continuationSeparator" w:id="0">
    <w:p w14:paraId="0E94741C" w14:textId="77777777" w:rsidR="00945BA9" w:rsidRDefault="00945BA9"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E6FE2A6C"/>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23A86F6E">
      <w:numFmt w:val="bullet"/>
      <w:lvlText w:val="●"/>
      <w:lvlJc w:val="left"/>
      <w:pPr>
        <w:ind w:left="780" w:hanging="360"/>
      </w:pPr>
      <w:rPr>
        <w:rFonts w:ascii="HG丸ｺﾞｼｯｸM-PRO" w:eastAsia="HG丸ｺﾞｼｯｸM-PRO" w:hAnsi="HG丸ｺﾞｼｯｸM-PRO" w:cstheme="minorBidi" w:hint="eastAsia"/>
      </w:rPr>
    </w:lvl>
    <w:lvl w:ilvl="2" w:tplc="C5A25668">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9563C49"/>
    <w:multiLevelType w:val="hybridMultilevel"/>
    <w:tmpl w:val="91F84CAC"/>
    <w:lvl w:ilvl="0" w:tplc="24761A70">
      <w:start w:val="20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0F44DF"/>
    <w:multiLevelType w:val="hybridMultilevel"/>
    <w:tmpl w:val="D8EC969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0848414">
    <w:abstractNumId w:val="2"/>
  </w:num>
  <w:num w:numId="2" w16cid:durableId="1295987954">
    <w:abstractNumId w:val="11"/>
  </w:num>
  <w:num w:numId="3" w16cid:durableId="143938065">
    <w:abstractNumId w:val="0"/>
  </w:num>
  <w:num w:numId="4" w16cid:durableId="784540588">
    <w:abstractNumId w:val="13"/>
  </w:num>
  <w:num w:numId="5" w16cid:durableId="1038236078">
    <w:abstractNumId w:val="15"/>
  </w:num>
  <w:num w:numId="6" w16cid:durableId="282425516">
    <w:abstractNumId w:val="16"/>
  </w:num>
  <w:num w:numId="7" w16cid:durableId="686835340">
    <w:abstractNumId w:val="5"/>
  </w:num>
  <w:num w:numId="8" w16cid:durableId="735661145">
    <w:abstractNumId w:val="7"/>
  </w:num>
  <w:num w:numId="9" w16cid:durableId="1225793443">
    <w:abstractNumId w:val="12"/>
  </w:num>
  <w:num w:numId="10" w16cid:durableId="1018846241">
    <w:abstractNumId w:val="14"/>
  </w:num>
  <w:num w:numId="11" w16cid:durableId="1279412587">
    <w:abstractNumId w:val="3"/>
  </w:num>
  <w:num w:numId="12" w16cid:durableId="1126462026">
    <w:abstractNumId w:val="9"/>
  </w:num>
  <w:num w:numId="13" w16cid:durableId="1096366071">
    <w:abstractNumId w:val="1"/>
  </w:num>
  <w:num w:numId="14" w16cid:durableId="937366972">
    <w:abstractNumId w:val="8"/>
  </w:num>
  <w:num w:numId="15" w16cid:durableId="973290889">
    <w:abstractNumId w:val="10"/>
  </w:num>
  <w:num w:numId="16" w16cid:durableId="1586382879">
    <w:abstractNumId w:val="6"/>
  </w:num>
  <w:num w:numId="17" w16cid:durableId="306319706">
    <w:abstractNumId w:val="12"/>
  </w:num>
  <w:num w:numId="18" w16cid:durableId="791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B"/>
    <w:rsid w:val="000054AA"/>
    <w:rsid w:val="00006309"/>
    <w:rsid w:val="00010443"/>
    <w:rsid w:val="00012DFC"/>
    <w:rsid w:val="00014500"/>
    <w:rsid w:val="00021368"/>
    <w:rsid w:val="00045093"/>
    <w:rsid w:val="00045B2D"/>
    <w:rsid w:val="00046784"/>
    <w:rsid w:val="00064E6A"/>
    <w:rsid w:val="0007040B"/>
    <w:rsid w:val="0007508D"/>
    <w:rsid w:val="00084F9F"/>
    <w:rsid w:val="000858EA"/>
    <w:rsid w:val="00085B71"/>
    <w:rsid w:val="00085C89"/>
    <w:rsid w:val="000B496D"/>
    <w:rsid w:val="000C1383"/>
    <w:rsid w:val="000C3672"/>
    <w:rsid w:val="000E02C6"/>
    <w:rsid w:val="000F4108"/>
    <w:rsid w:val="0012180B"/>
    <w:rsid w:val="00123EC6"/>
    <w:rsid w:val="00124873"/>
    <w:rsid w:val="001338FA"/>
    <w:rsid w:val="00141843"/>
    <w:rsid w:val="00147E56"/>
    <w:rsid w:val="0015385B"/>
    <w:rsid w:val="0015738D"/>
    <w:rsid w:val="00160181"/>
    <w:rsid w:val="00161018"/>
    <w:rsid w:val="001650D9"/>
    <w:rsid w:val="00166406"/>
    <w:rsid w:val="0017017A"/>
    <w:rsid w:val="0017276F"/>
    <w:rsid w:val="00186090"/>
    <w:rsid w:val="00192B97"/>
    <w:rsid w:val="001A70BB"/>
    <w:rsid w:val="001D0CEA"/>
    <w:rsid w:val="001E400B"/>
    <w:rsid w:val="002067D9"/>
    <w:rsid w:val="0021089D"/>
    <w:rsid w:val="00222B96"/>
    <w:rsid w:val="00231FFD"/>
    <w:rsid w:val="00241FC8"/>
    <w:rsid w:val="00280D14"/>
    <w:rsid w:val="002871F9"/>
    <w:rsid w:val="00291FC2"/>
    <w:rsid w:val="00295F44"/>
    <w:rsid w:val="002A44B1"/>
    <w:rsid w:val="002A7CB3"/>
    <w:rsid w:val="002B0136"/>
    <w:rsid w:val="002B6711"/>
    <w:rsid w:val="002B6CC3"/>
    <w:rsid w:val="002C6221"/>
    <w:rsid w:val="002D0B4C"/>
    <w:rsid w:val="002D6D8E"/>
    <w:rsid w:val="002E2B11"/>
    <w:rsid w:val="002E4570"/>
    <w:rsid w:val="002F6BAD"/>
    <w:rsid w:val="00300B2E"/>
    <w:rsid w:val="00302565"/>
    <w:rsid w:val="00306BA5"/>
    <w:rsid w:val="00307B3D"/>
    <w:rsid w:val="00330FBB"/>
    <w:rsid w:val="00331849"/>
    <w:rsid w:val="00344F39"/>
    <w:rsid w:val="00361661"/>
    <w:rsid w:val="003670D4"/>
    <w:rsid w:val="0038499C"/>
    <w:rsid w:val="003920EB"/>
    <w:rsid w:val="003A2B7C"/>
    <w:rsid w:val="003A64DA"/>
    <w:rsid w:val="003B015B"/>
    <w:rsid w:val="003C101E"/>
    <w:rsid w:val="003E2FB2"/>
    <w:rsid w:val="003E3D5C"/>
    <w:rsid w:val="003E430D"/>
    <w:rsid w:val="00402D7A"/>
    <w:rsid w:val="0040350F"/>
    <w:rsid w:val="00403B24"/>
    <w:rsid w:val="00411194"/>
    <w:rsid w:val="00411C23"/>
    <w:rsid w:val="00414757"/>
    <w:rsid w:val="00415D6B"/>
    <w:rsid w:val="00422C0C"/>
    <w:rsid w:val="004314BD"/>
    <w:rsid w:val="00435E3A"/>
    <w:rsid w:val="004365C4"/>
    <w:rsid w:val="00437255"/>
    <w:rsid w:val="004426B2"/>
    <w:rsid w:val="0044287B"/>
    <w:rsid w:val="0045774F"/>
    <w:rsid w:val="00460E08"/>
    <w:rsid w:val="00461457"/>
    <w:rsid w:val="004618E2"/>
    <w:rsid w:val="004662C1"/>
    <w:rsid w:val="004833AA"/>
    <w:rsid w:val="00487708"/>
    <w:rsid w:val="0049005E"/>
    <w:rsid w:val="00491BD0"/>
    <w:rsid w:val="00495D08"/>
    <w:rsid w:val="0049612A"/>
    <w:rsid w:val="004C50BD"/>
    <w:rsid w:val="004D22E6"/>
    <w:rsid w:val="004D2BD8"/>
    <w:rsid w:val="004E2D78"/>
    <w:rsid w:val="00502E27"/>
    <w:rsid w:val="005067CC"/>
    <w:rsid w:val="005118AA"/>
    <w:rsid w:val="005127B1"/>
    <w:rsid w:val="00527D53"/>
    <w:rsid w:val="00532E06"/>
    <w:rsid w:val="00551D7E"/>
    <w:rsid w:val="00551EF0"/>
    <w:rsid w:val="00552F0B"/>
    <w:rsid w:val="00560659"/>
    <w:rsid w:val="00563AF8"/>
    <w:rsid w:val="00573861"/>
    <w:rsid w:val="00576C21"/>
    <w:rsid w:val="00587942"/>
    <w:rsid w:val="00591B99"/>
    <w:rsid w:val="005A0231"/>
    <w:rsid w:val="005C5DAD"/>
    <w:rsid w:val="005D0E99"/>
    <w:rsid w:val="005D2DA9"/>
    <w:rsid w:val="005D31E2"/>
    <w:rsid w:val="005E3E0E"/>
    <w:rsid w:val="005F0347"/>
    <w:rsid w:val="005F0357"/>
    <w:rsid w:val="0060483C"/>
    <w:rsid w:val="00606A68"/>
    <w:rsid w:val="00611361"/>
    <w:rsid w:val="006134EF"/>
    <w:rsid w:val="00617632"/>
    <w:rsid w:val="00637AF4"/>
    <w:rsid w:val="0065314C"/>
    <w:rsid w:val="00660D8F"/>
    <w:rsid w:val="00662493"/>
    <w:rsid w:val="00666531"/>
    <w:rsid w:val="00674250"/>
    <w:rsid w:val="0067486F"/>
    <w:rsid w:val="006846B8"/>
    <w:rsid w:val="00686BC4"/>
    <w:rsid w:val="006871DD"/>
    <w:rsid w:val="006B0884"/>
    <w:rsid w:val="006C1658"/>
    <w:rsid w:val="006C36F4"/>
    <w:rsid w:val="006D4160"/>
    <w:rsid w:val="006D639F"/>
    <w:rsid w:val="006F5EF5"/>
    <w:rsid w:val="006F6FCD"/>
    <w:rsid w:val="00703CDF"/>
    <w:rsid w:val="007250A2"/>
    <w:rsid w:val="0072726F"/>
    <w:rsid w:val="00736FF5"/>
    <w:rsid w:val="00740179"/>
    <w:rsid w:val="007404C2"/>
    <w:rsid w:val="007466A0"/>
    <w:rsid w:val="00762496"/>
    <w:rsid w:val="007664BA"/>
    <w:rsid w:val="007712ED"/>
    <w:rsid w:val="00793BB6"/>
    <w:rsid w:val="007977EE"/>
    <w:rsid w:val="007B44E3"/>
    <w:rsid w:val="007C733A"/>
    <w:rsid w:val="007D36CF"/>
    <w:rsid w:val="007F1143"/>
    <w:rsid w:val="008008C3"/>
    <w:rsid w:val="00803D37"/>
    <w:rsid w:val="008060CF"/>
    <w:rsid w:val="00812005"/>
    <w:rsid w:val="008223C9"/>
    <w:rsid w:val="008376B6"/>
    <w:rsid w:val="00845F28"/>
    <w:rsid w:val="008712CF"/>
    <w:rsid w:val="008724CF"/>
    <w:rsid w:val="00880BF2"/>
    <w:rsid w:val="008858EC"/>
    <w:rsid w:val="008A2BF4"/>
    <w:rsid w:val="008A4F35"/>
    <w:rsid w:val="008B6EED"/>
    <w:rsid w:val="008B7B7B"/>
    <w:rsid w:val="008C2E55"/>
    <w:rsid w:val="008D28FA"/>
    <w:rsid w:val="008D5AE5"/>
    <w:rsid w:val="008F4BF8"/>
    <w:rsid w:val="008F5CE1"/>
    <w:rsid w:val="00906514"/>
    <w:rsid w:val="00915F13"/>
    <w:rsid w:val="009340AE"/>
    <w:rsid w:val="00934D2D"/>
    <w:rsid w:val="00945BA9"/>
    <w:rsid w:val="009535A9"/>
    <w:rsid w:val="00955E1C"/>
    <w:rsid w:val="00970270"/>
    <w:rsid w:val="00980A39"/>
    <w:rsid w:val="009B4484"/>
    <w:rsid w:val="009C173B"/>
    <w:rsid w:val="009C4BA7"/>
    <w:rsid w:val="009E644C"/>
    <w:rsid w:val="00A34797"/>
    <w:rsid w:val="00A464E8"/>
    <w:rsid w:val="00A6382B"/>
    <w:rsid w:val="00A770F9"/>
    <w:rsid w:val="00A8190C"/>
    <w:rsid w:val="00A86193"/>
    <w:rsid w:val="00A878A5"/>
    <w:rsid w:val="00A9041F"/>
    <w:rsid w:val="00A941FD"/>
    <w:rsid w:val="00A96A61"/>
    <w:rsid w:val="00A9777C"/>
    <w:rsid w:val="00AB6564"/>
    <w:rsid w:val="00AC7208"/>
    <w:rsid w:val="00AE2318"/>
    <w:rsid w:val="00B269BE"/>
    <w:rsid w:val="00B33307"/>
    <w:rsid w:val="00B41EA7"/>
    <w:rsid w:val="00B42027"/>
    <w:rsid w:val="00B47DE1"/>
    <w:rsid w:val="00B5608D"/>
    <w:rsid w:val="00B62EB0"/>
    <w:rsid w:val="00B67212"/>
    <w:rsid w:val="00B72579"/>
    <w:rsid w:val="00B72819"/>
    <w:rsid w:val="00B75D40"/>
    <w:rsid w:val="00BA4773"/>
    <w:rsid w:val="00BA5184"/>
    <w:rsid w:val="00BA7849"/>
    <w:rsid w:val="00BB0655"/>
    <w:rsid w:val="00BB2FEB"/>
    <w:rsid w:val="00BB42DF"/>
    <w:rsid w:val="00BC106A"/>
    <w:rsid w:val="00BF5F75"/>
    <w:rsid w:val="00C023D9"/>
    <w:rsid w:val="00C246B5"/>
    <w:rsid w:val="00C25E2C"/>
    <w:rsid w:val="00C27AEA"/>
    <w:rsid w:val="00C56A45"/>
    <w:rsid w:val="00C91CAD"/>
    <w:rsid w:val="00CA32A7"/>
    <w:rsid w:val="00CB2E03"/>
    <w:rsid w:val="00CC0E20"/>
    <w:rsid w:val="00CC6471"/>
    <w:rsid w:val="00CD1CB3"/>
    <w:rsid w:val="00CD48D5"/>
    <w:rsid w:val="00CE027E"/>
    <w:rsid w:val="00CE2CB1"/>
    <w:rsid w:val="00CF0198"/>
    <w:rsid w:val="00CF30EB"/>
    <w:rsid w:val="00CF79EA"/>
    <w:rsid w:val="00D019F9"/>
    <w:rsid w:val="00D02804"/>
    <w:rsid w:val="00D0695A"/>
    <w:rsid w:val="00D073CF"/>
    <w:rsid w:val="00D11F29"/>
    <w:rsid w:val="00D43717"/>
    <w:rsid w:val="00D47D1D"/>
    <w:rsid w:val="00D53E4D"/>
    <w:rsid w:val="00D57255"/>
    <w:rsid w:val="00D6012F"/>
    <w:rsid w:val="00D64F15"/>
    <w:rsid w:val="00D67692"/>
    <w:rsid w:val="00D75247"/>
    <w:rsid w:val="00D81DF2"/>
    <w:rsid w:val="00D82491"/>
    <w:rsid w:val="00D9020B"/>
    <w:rsid w:val="00DA0EB7"/>
    <w:rsid w:val="00DA1305"/>
    <w:rsid w:val="00DA4B13"/>
    <w:rsid w:val="00DA5432"/>
    <w:rsid w:val="00DB6F85"/>
    <w:rsid w:val="00DB7E84"/>
    <w:rsid w:val="00DC563D"/>
    <w:rsid w:val="00DD4162"/>
    <w:rsid w:val="00DD497F"/>
    <w:rsid w:val="00DE592A"/>
    <w:rsid w:val="00DE7E3E"/>
    <w:rsid w:val="00DF4782"/>
    <w:rsid w:val="00DF5EEC"/>
    <w:rsid w:val="00E008C3"/>
    <w:rsid w:val="00E02306"/>
    <w:rsid w:val="00E16FAA"/>
    <w:rsid w:val="00E2649D"/>
    <w:rsid w:val="00E3255D"/>
    <w:rsid w:val="00E342FC"/>
    <w:rsid w:val="00E43004"/>
    <w:rsid w:val="00E43E4E"/>
    <w:rsid w:val="00E473E7"/>
    <w:rsid w:val="00E47C21"/>
    <w:rsid w:val="00E47E19"/>
    <w:rsid w:val="00E54A91"/>
    <w:rsid w:val="00E55745"/>
    <w:rsid w:val="00E621B4"/>
    <w:rsid w:val="00E6678F"/>
    <w:rsid w:val="00E67B0B"/>
    <w:rsid w:val="00E67E91"/>
    <w:rsid w:val="00E75A51"/>
    <w:rsid w:val="00E91974"/>
    <w:rsid w:val="00E92890"/>
    <w:rsid w:val="00EA79FE"/>
    <w:rsid w:val="00EC064F"/>
    <w:rsid w:val="00ED2C07"/>
    <w:rsid w:val="00EE2A2A"/>
    <w:rsid w:val="00EE35E2"/>
    <w:rsid w:val="00EE7125"/>
    <w:rsid w:val="00EF1DE7"/>
    <w:rsid w:val="00EF4225"/>
    <w:rsid w:val="00EF5D6F"/>
    <w:rsid w:val="00F035AF"/>
    <w:rsid w:val="00F152A1"/>
    <w:rsid w:val="00F153F8"/>
    <w:rsid w:val="00F177F5"/>
    <w:rsid w:val="00F40A3C"/>
    <w:rsid w:val="00F62DFB"/>
    <w:rsid w:val="00F639EE"/>
    <w:rsid w:val="00F64F88"/>
    <w:rsid w:val="00F85E2F"/>
    <w:rsid w:val="00F8747F"/>
    <w:rsid w:val="00F914D1"/>
    <w:rsid w:val="00FA02CE"/>
    <w:rsid w:val="00FA280A"/>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19991">
      <w:bodyDiv w:val="1"/>
      <w:marLeft w:val="0"/>
      <w:marRight w:val="0"/>
      <w:marTop w:val="0"/>
      <w:marBottom w:val="0"/>
      <w:divBdr>
        <w:top w:val="none" w:sz="0" w:space="0" w:color="auto"/>
        <w:left w:val="none" w:sz="0" w:space="0" w:color="auto"/>
        <w:bottom w:val="none" w:sz="0" w:space="0" w:color="auto"/>
        <w:right w:val="none" w:sz="0" w:space="0" w:color="auto"/>
      </w:divBdr>
    </w:div>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E"/>
    <w:rsid w:val="00022086"/>
    <w:rsid w:val="00060023"/>
    <w:rsid w:val="00112B9B"/>
    <w:rsid w:val="00154184"/>
    <w:rsid w:val="004C70CC"/>
    <w:rsid w:val="006559E7"/>
    <w:rsid w:val="00714DC4"/>
    <w:rsid w:val="007A4957"/>
    <w:rsid w:val="00803FE7"/>
    <w:rsid w:val="009D5044"/>
    <w:rsid w:val="00A72AD4"/>
    <w:rsid w:val="00C33590"/>
    <w:rsid w:val="00C54783"/>
    <w:rsid w:val="00C87DED"/>
    <w:rsid w:val="00CC6349"/>
    <w:rsid w:val="00D27DC6"/>
    <w:rsid w:val="00D3017E"/>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16</Pages>
  <Words>2061</Words>
  <Characters>11751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烏野財団・福祉リスクマネジメント研究所</dc:creator>
  <cp:keywords/>
  <dc:description/>
  <cp:lastModifiedBy>猛 烏野</cp:lastModifiedBy>
  <cp:revision>126</cp:revision>
  <cp:lastPrinted>2024-01-03T23:56:00Z</cp:lastPrinted>
  <dcterms:created xsi:type="dcterms:W3CDTF">2023-08-20T23:04:00Z</dcterms:created>
  <dcterms:modified xsi:type="dcterms:W3CDTF">2024-01-03T23:58:00Z</dcterms:modified>
</cp:coreProperties>
</file>